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F3" w:rsidRPr="003954B7" w:rsidRDefault="0080482E" w:rsidP="00A21DF3">
      <w:pPr>
        <w:jc w:val="center"/>
        <w:rPr>
          <w:rFonts w:asciiTheme="majorHAnsi" w:hAnsiTheme="majorHAnsi" w:cstheme="minorHAnsi"/>
          <w:b/>
        </w:rPr>
      </w:pPr>
      <w:r w:rsidRPr="003954B7">
        <w:rPr>
          <w:rFonts w:asciiTheme="majorHAnsi" w:hAnsiTheme="majorHAnsi" w:cstheme="minorHAnsi"/>
          <w:b/>
        </w:rPr>
        <w:t xml:space="preserve">Приглашаем Вас на соборный молебен перед </w:t>
      </w:r>
      <w:r w:rsidR="007A3ABA">
        <w:rPr>
          <w:rFonts w:asciiTheme="majorHAnsi" w:hAnsiTheme="majorHAnsi" w:cstheme="minorHAnsi"/>
          <w:b/>
        </w:rPr>
        <w:t xml:space="preserve">Чудотворной </w:t>
      </w:r>
      <w:r w:rsidRPr="003954B7">
        <w:rPr>
          <w:rFonts w:asciiTheme="majorHAnsi" w:hAnsiTheme="majorHAnsi" w:cstheme="minorHAnsi"/>
          <w:b/>
        </w:rPr>
        <w:t>А</w:t>
      </w:r>
      <w:r w:rsidR="00FA185A">
        <w:rPr>
          <w:rFonts w:asciiTheme="majorHAnsi" w:hAnsiTheme="majorHAnsi" w:cstheme="minorHAnsi"/>
          <w:b/>
        </w:rPr>
        <w:t>лбазинской иконой Божией Матери</w:t>
      </w:r>
      <w:r w:rsidRPr="003954B7">
        <w:rPr>
          <w:rFonts w:asciiTheme="majorHAnsi" w:hAnsiTheme="majorHAnsi" w:cstheme="minorHAnsi"/>
          <w:b/>
        </w:rPr>
        <w:t xml:space="preserve"> </w:t>
      </w:r>
    </w:p>
    <w:p w:rsidR="00203291" w:rsidRDefault="003954B7" w:rsidP="00A21DF3">
      <w:pPr>
        <w:jc w:val="center"/>
      </w:pPr>
      <w:r>
        <w:rPr>
          <w:rFonts w:ascii="Georgia" w:hAnsi="Georgia"/>
          <w:noProof/>
        </w:rPr>
        <w:drawing>
          <wp:inline distT="0" distB="0" distL="0" distR="0">
            <wp:extent cx="2743200" cy="2954867"/>
            <wp:effectExtent l="19050" t="0" r="0" b="0"/>
            <wp:docPr id="5" name="Рисунок 1" descr="C:\Users\User\Desktop\Албазинская-икона-Божией-Матери-в-риз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базинская-икона-Божией-Матери-в-риз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5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2E" w:rsidRPr="007A3ABA" w:rsidRDefault="0080482E" w:rsidP="007A3ABA">
      <w:pPr>
        <w:spacing w:line="360" w:lineRule="auto"/>
        <w:jc w:val="both"/>
        <w:rPr>
          <w:rFonts w:asciiTheme="majorHAnsi" w:hAnsiTheme="majorHAnsi" w:cstheme="minorHAnsi"/>
        </w:rPr>
      </w:pPr>
      <w:r w:rsidRPr="007A3ABA">
        <w:rPr>
          <w:rFonts w:asciiTheme="majorHAnsi" w:hAnsiTheme="majorHAnsi" w:cstheme="minorHAnsi"/>
        </w:rPr>
        <w:t>Молебен совершается каждую пятницу в 07.00  (утра)  в Благовещенском кафедральном соборе по адресу:</w:t>
      </w:r>
      <w:r w:rsidR="007A3ABA">
        <w:rPr>
          <w:rFonts w:asciiTheme="majorHAnsi" w:hAnsiTheme="majorHAnsi" w:cstheme="minorHAnsi"/>
        </w:rPr>
        <w:t xml:space="preserve"> </w:t>
      </w:r>
      <w:proofErr w:type="gramStart"/>
      <w:r w:rsidRPr="003954B7">
        <w:rPr>
          <w:rFonts w:asciiTheme="majorHAnsi" w:hAnsiTheme="majorHAnsi" w:cstheme="minorHAnsi"/>
          <w:b/>
        </w:rPr>
        <w:t>г</w:t>
      </w:r>
      <w:proofErr w:type="gramEnd"/>
      <w:r w:rsidRPr="003954B7">
        <w:rPr>
          <w:rFonts w:asciiTheme="majorHAnsi" w:hAnsiTheme="majorHAnsi" w:cstheme="minorHAnsi"/>
          <w:b/>
        </w:rPr>
        <w:t>. Благовещенск, переулок Рёлочный, 15.</w:t>
      </w:r>
      <w:r w:rsidR="007A3ABA">
        <w:rPr>
          <w:rFonts w:asciiTheme="majorHAnsi" w:hAnsiTheme="majorHAnsi" w:cstheme="minorHAnsi"/>
        </w:rPr>
        <w:t xml:space="preserve"> </w:t>
      </w:r>
      <w:r w:rsidRPr="003954B7">
        <w:rPr>
          <w:rFonts w:asciiTheme="majorHAnsi" w:hAnsiTheme="majorHAnsi" w:cstheme="minorHAnsi"/>
          <w:b/>
        </w:rPr>
        <w:t>Тел.: 8(4162) 33-16-24</w:t>
      </w:r>
    </w:p>
    <w:p w:rsidR="00616445" w:rsidRPr="00FA185A" w:rsidRDefault="00616445" w:rsidP="00FA185A">
      <w:pPr>
        <w:spacing w:line="480" w:lineRule="auto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 xml:space="preserve">Ждём всех тех, кто подвержен </w:t>
      </w:r>
      <w:r w:rsidR="00FA185A">
        <w:rPr>
          <w:rFonts w:asciiTheme="majorHAnsi" w:hAnsiTheme="majorHAnsi" w:cstheme="minorHAnsi"/>
          <w:b/>
          <w:i/>
          <w:sz w:val="24"/>
          <w:szCs w:val="24"/>
        </w:rPr>
        <w:t>алкогольной зависимости</w:t>
      </w:r>
      <w:r>
        <w:rPr>
          <w:rFonts w:asciiTheme="majorHAnsi" w:hAnsiTheme="majorHAnsi" w:cstheme="minorHAnsi"/>
          <w:b/>
          <w:i/>
          <w:sz w:val="24"/>
          <w:szCs w:val="24"/>
        </w:rPr>
        <w:t xml:space="preserve">, а также  их родных и близких. С верой на Чудо избавления от этого недуга по молитвам у Чудотворного Образа Божией Матери. </w:t>
      </w:r>
    </w:p>
    <w:p w:rsidR="00BB34F7" w:rsidRPr="00BB34F7" w:rsidRDefault="00BB34F7" w:rsidP="007A3ABA">
      <w:pPr>
        <w:jc w:val="center"/>
        <w:rPr>
          <w:rFonts w:asciiTheme="majorHAnsi" w:hAnsiTheme="majorHAnsi"/>
          <w:b/>
        </w:rPr>
      </w:pPr>
      <w:r w:rsidRPr="00BB34F7">
        <w:rPr>
          <w:rFonts w:asciiTheme="majorHAnsi" w:hAnsiTheme="majorHAnsi"/>
          <w:b/>
        </w:rPr>
        <w:lastRenderedPageBreak/>
        <w:t>Дорогой читатель!</w:t>
      </w:r>
    </w:p>
    <w:p w:rsidR="00BB34F7" w:rsidRDefault="009B5080" w:rsidP="00BA2F0A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Приглашаем</w:t>
      </w:r>
      <w:r w:rsidR="00CF1918" w:rsidRPr="003954B7">
        <w:rPr>
          <w:rFonts w:ascii="Georgia" w:hAnsi="Georgia"/>
          <w:sz w:val="18"/>
          <w:szCs w:val="18"/>
        </w:rPr>
        <w:t xml:space="preserve"> Вас совершить </w:t>
      </w:r>
      <w:r w:rsidR="00FA185A">
        <w:rPr>
          <w:rFonts w:ascii="Georgia" w:hAnsi="Georgia"/>
          <w:sz w:val="18"/>
          <w:szCs w:val="18"/>
        </w:rPr>
        <w:t>паломническую</w:t>
      </w:r>
      <w:r w:rsidR="00CF1918" w:rsidRPr="003954B7">
        <w:rPr>
          <w:rFonts w:ascii="Georgia" w:hAnsi="Georgia"/>
          <w:sz w:val="18"/>
          <w:szCs w:val="18"/>
        </w:rPr>
        <w:t xml:space="preserve"> поездку в один из амурских </w:t>
      </w:r>
      <w:r w:rsidR="00FA185A" w:rsidRPr="00FA185A">
        <w:rPr>
          <w:rFonts w:ascii="Georgia" w:hAnsi="Georgia"/>
          <w:b/>
          <w:sz w:val="18"/>
          <w:szCs w:val="18"/>
        </w:rPr>
        <w:t>м</w:t>
      </w:r>
      <w:r w:rsidR="00CF1918" w:rsidRPr="00FA185A">
        <w:rPr>
          <w:rFonts w:ascii="Georgia" w:hAnsi="Georgia"/>
          <w:b/>
          <w:sz w:val="18"/>
          <w:szCs w:val="18"/>
        </w:rPr>
        <w:t>онастырей</w:t>
      </w:r>
      <w:r w:rsidR="00CF1918" w:rsidRPr="003954B7">
        <w:rPr>
          <w:rFonts w:ascii="Georgia" w:hAnsi="Georgia"/>
          <w:sz w:val="18"/>
          <w:szCs w:val="18"/>
        </w:rPr>
        <w:t xml:space="preserve">. </w:t>
      </w:r>
    </w:p>
    <w:p w:rsidR="00CF1918" w:rsidRPr="003954B7" w:rsidRDefault="00FA185A" w:rsidP="00BA2F0A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 w:cs="Arial"/>
          <w:b/>
          <w:color w:val="000000"/>
          <w:sz w:val="18"/>
          <w:szCs w:val="18"/>
          <w:shd w:val="clear" w:color="auto" w:fill="FFFFFF"/>
        </w:rPr>
        <w:t>Паломнические</w:t>
      </w:r>
      <w:r w:rsidR="00CF1918" w:rsidRPr="003954B7">
        <w:rPr>
          <w:rFonts w:ascii="Georgia" w:hAnsi="Georgia" w:cs="Arial"/>
          <w:b/>
          <w:color w:val="000000"/>
          <w:sz w:val="18"/>
          <w:szCs w:val="18"/>
          <w:shd w:val="clear" w:color="auto" w:fill="FFFFFF"/>
        </w:rPr>
        <w:t xml:space="preserve"> поездки</w:t>
      </w:r>
      <w:r w:rsidR="00CF1918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– это уникальная возможность провести время на свежем воздухе с пользой для тела и души, отдохнуть от городской суеты</w:t>
      </w:r>
      <w:r w:rsidR="00BA2F0A">
        <w:rPr>
          <w:rFonts w:ascii="Georgia" w:hAnsi="Georgia" w:cs="Arial"/>
          <w:color w:val="000000"/>
          <w:sz w:val="18"/>
          <w:szCs w:val="18"/>
          <w:shd w:val="clear" w:color="auto" w:fill="FFFFFF"/>
        </w:rPr>
        <w:t>, реализовать себя в по-настоящему созидательном деле.</w:t>
      </w:r>
      <w:r w:rsidR="00CF1918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954B7" w:rsidRPr="004A66DE" w:rsidRDefault="00B614BD" w:rsidP="00BA2F0A">
      <w:pPr>
        <w:jc w:val="both"/>
        <w:rPr>
          <w:rStyle w:val="ab"/>
          <w:rFonts w:ascii="Georgia" w:hAnsi="Georgia" w:cs="Arial"/>
          <w:sz w:val="16"/>
          <w:szCs w:val="16"/>
          <w:shd w:val="clear" w:color="auto" w:fill="FFFFFF"/>
        </w:rPr>
      </w:pPr>
      <w:r>
        <w:rPr>
          <w:rFonts w:ascii="Georgia" w:hAnsi="Georgia" w:cs="Arial"/>
          <w:color w:val="000000"/>
          <w:sz w:val="18"/>
          <w:szCs w:val="18"/>
          <w:shd w:val="clear" w:color="auto" w:fill="FFFFFF"/>
        </w:rPr>
        <w:t>Всех желающих</w:t>
      </w:r>
      <w:r w:rsidR="00BB34F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мы </w:t>
      </w:r>
      <w:r w:rsidR="003954B7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приглашаем в </w:t>
      </w:r>
      <w:r w:rsidR="003954B7" w:rsidRPr="003954B7">
        <w:rPr>
          <w:rStyle w:val="ab"/>
          <w:rFonts w:ascii="Georgia" w:hAnsi="Georgia" w:cs="Arial"/>
          <w:b w:val="0"/>
          <w:sz w:val="18"/>
          <w:szCs w:val="18"/>
          <w:shd w:val="clear" w:color="auto" w:fill="FFFFFF"/>
        </w:rPr>
        <w:t>Свято-Троицкий мужской епархиальный монастырь</w:t>
      </w:r>
      <w:r w:rsidR="004A66DE">
        <w:rPr>
          <w:rStyle w:val="ab"/>
          <w:rFonts w:ascii="Georgia" w:hAnsi="Georgia" w:cs="Arial"/>
          <w:b w:val="0"/>
          <w:sz w:val="18"/>
          <w:szCs w:val="18"/>
          <w:shd w:val="clear" w:color="auto" w:fill="FFFFFF"/>
        </w:rPr>
        <w:t>:</w:t>
      </w:r>
      <w:r w:rsidR="003954B7" w:rsidRPr="003954B7">
        <w:rPr>
          <w:rStyle w:val="ab"/>
          <w:rFonts w:ascii="Georgia" w:hAnsi="Georgia" w:cs="Arial"/>
          <w:b w:val="0"/>
          <w:sz w:val="18"/>
          <w:szCs w:val="18"/>
          <w:shd w:val="clear" w:color="auto" w:fill="FFFFFF"/>
        </w:rPr>
        <w:t xml:space="preserve"> </w:t>
      </w:r>
      <w:r w:rsidR="004A66DE" w:rsidRPr="004A66DE">
        <w:rPr>
          <w:rStyle w:val="ab"/>
          <w:rFonts w:ascii="Georgia" w:hAnsi="Georgia" w:cs="Arial"/>
          <w:sz w:val="18"/>
          <w:szCs w:val="18"/>
          <w:shd w:val="clear" w:color="auto" w:fill="FFFFFF"/>
        </w:rPr>
        <w:t>с</w:t>
      </w:r>
      <w:r w:rsidR="003954B7" w:rsidRPr="004A66DE">
        <w:rPr>
          <w:rStyle w:val="ab"/>
          <w:rFonts w:ascii="Georgia" w:hAnsi="Georgia" w:cs="Arial"/>
          <w:sz w:val="18"/>
          <w:szCs w:val="18"/>
          <w:shd w:val="clear" w:color="auto" w:fill="FFFFFF"/>
        </w:rPr>
        <w:t xml:space="preserve">. </w:t>
      </w:r>
      <w:proofErr w:type="gramStart"/>
      <w:r w:rsidR="003954B7" w:rsidRPr="004A66DE">
        <w:rPr>
          <w:rStyle w:val="ab"/>
          <w:rFonts w:ascii="Georgia" w:hAnsi="Georgia" w:cs="Arial"/>
          <w:sz w:val="18"/>
          <w:szCs w:val="18"/>
          <w:shd w:val="clear" w:color="auto" w:fill="FFFFFF"/>
        </w:rPr>
        <w:t>Троицкое</w:t>
      </w:r>
      <w:proofErr w:type="gramEnd"/>
      <w:r w:rsidR="003954B7" w:rsidRPr="004A66DE">
        <w:rPr>
          <w:rStyle w:val="ab"/>
          <w:rFonts w:ascii="Georgia" w:hAnsi="Georgia" w:cs="Arial"/>
          <w:sz w:val="18"/>
          <w:szCs w:val="18"/>
          <w:shd w:val="clear" w:color="auto" w:fill="FFFFFF"/>
        </w:rPr>
        <w:t>, ул. Комсомольская 15, тел.: 8924-448-9039</w:t>
      </w:r>
    </w:p>
    <w:p w:rsidR="003954B7" w:rsidRPr="00BB34F7" w:rsidRDefault="003954B7" w:rsidP="00BA2F0A">
      <w:pPr>
        <w:pStyle w:val="ac"/>
        <w:shd w:val="clear" w:color="auto" w:fill="FFFFFF"/>
        <w:spacing w:before="0" w:beforeAutospacing="0" w:after="315" w:afterAutospacing="0" w:line="276" w:lineRule="auto"/>
        <w:rPr>
          <w:rFonts w:ascii="Georgia" w:hAnsi="Georgia" w:cs="Arial"/>
          <w:b/>
          <w:bCs/>
          <w:sz w:val="18"/>
          <w:szCs w:val="18"/>
        </w:rPr>
      </w:pPr>
      <w:r w:rsidRPr="003954B7">
        <w:rPr>
          <w:rStyle w:val="ab"/>
          <w:rFonts w:ascii="Georgia" w:hAnsi="Georgia" w:cs="Arial"/>
          <w:sz w:val="18"/>
          <w:szCs w:val="18"/>
        </w:rPr>
        <w:t>Маршрут проезда</w:t>
      </w:r>
      <w:r>
        <w:rPr>
          <w:rStyle w:val="ab"/>
          <w:rFonts w:ascii="Georgia" w:hAnsi="Georgia" w:cs="Arial"/>
          <w:sz w:val="18"/>
          <w:szCs w:val="18"/>
        </w:rPr>
        <w:t xml:space="preserve">: </w:t>
      </w:r>
      <w:proofErr w:type="gramStart"/>
      <w:r w:rsidRPr="003954B7">
        <w:rPr>
          <w:rFonts w:ascii="Georgia" w:hAnsi="Georgia" w:cs="Arial"/>
          <w:sz w:val="18"/>
          <w:szCs w:val="18"/>
        </w:rPr>
        <w:t>Общая длина: 94 км, среднее время в пути: 2 ч</w:t>
      </w:r>
      <w:r w:rsidR="00BB34F7">
        <w:rPr>
          <w:rFonts w:ascii="Georgia" w:hAnsi="Georgia" w:cs="Arial"/>
          <w:sz w:val="18"/>
          <w:szCs w:val="18"/>
        </w:rPr>
        <w:t>.</w:t>
      </w:r>
      <w:r w:rsidR="00BB34F7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3954B7">
        <w:rPr>
          <w:rFonts w:ascii="Georgia" w:hAnsi="Georgia" w:cs="Arial"/>
          <w:sz w:val="18"/>
          <w:szCs w:val="18"/>
          <w:u w:val="single"/>
        </w:rPr>
        <w:t>А.Новотроицкое шоссе</w:t>
      </w:r>
      <w:r w:rsidRPr="003954B7">
        <w:rPr>
          <w:rStyle w:val="apple-converted-space"/>
          <w:rFonts w:ascii="Georgia" w:hAnsi="Georgia" w:cs="Arial"/>
          <w:sz w:val="18"/>
          <w:szCs w:val="18"/>
        </w:rPr>
        <w:t> </w:t>
      </w:r>
      <w:r w:rsidRPr="003954B7">
        <w:rPr>
          <w:rFonts w:ascii="Georgia" w:hAnsi="Georgia" w:cs="Arial"/>
          <w:sz w:val="18"/>
          <w:szCs w:val="18"/>
        </w:rPr>
        <w:t>(Благовещенск)</w:t>
      </w:r>
      <w:r w:rsidRPr="003954B7">
        <w:rPr>
          <w:rFonts w:ascii="Georgia" w:hAnsi="Georgia" w:cs="Arial"/>
          <w:sz w:val="18"/>
          <w:szCs w:val="18"/>
        </w:rPr>
        <w:br/>
        <w:t>Въезд на перекресток с круговым движением, Магистральная улица, 160 м</w:t>
      </w:r>
      <w:r w:rsidRPr="003954B7">
        <w:rPr>
          <w:rFonts w:ascii="Georgia" w:hAnsi="Georgia" w:cs="Arial"/>
          <w:sz w:val="18"/>
          <w:szCs w:val="18"/>
        </w:rPr>
        <w:br/>
        <w:t>Съезд с перекрестка с круговым движением, Магистральная улица, 54 м</w:t>
      </w:r>
      <w:r w:rsidRPr="003954B7">
        <w:rPr>
          <w:rFonts w:ascii="Georgia" w:hAnsi="Georgia" w:cs="Arial"/>
          <w:sz w:val="18"/>
          <w:szCs w:val="18"/>
        </w:rPr>
        <w:br/>
        <w:t>Магистральная улица, 3,1 км</w:t>
      </w:r>
      <w:r w:rsidRPr="003954B7">
        <w:rPr>
          <w:rFonts w:ascii="Georgia" w:hAnsi="Georgia" w:cs="Arial"/>
          <w:sz w:val="18"/>
          <w:szCs w:val="18"/>
        </w:rPr>
        <w:br/>
        <w:t>Р-461, 13 км</w:t>
      </w:r>
      <w:r w:rsidRPr="003954B7">
        <w:rPr>
          <w:rFonts w:ascii="Georgia" w:hAnsi="Georgia" w:cs="Arial"/>
          <w:sz w:val="18"/>
          <w:szCs w:val="18"/>
        </w:rPr>
        <w:br/>
        <w:t>Налево, 21 км</w:t>
      </w:r>
      <w:r w:rsidRPr="003954B7">
        <w:rPr>
          <w:rFonts w:ascii="Georgia" w:hAnsi="Georgia" w:cs="Arial"/>
          <w:sz w:val="18"/>
          <w:szCs w:val="18"/>
        </w:rPr>
        <w:br/>
        <w:t>Налево, 27 км</w:t>
      </w:r>
      <w:r w:rsidRPr="003954B7">
        <w:rPr>
          <w:rFonts w:ascii="Georgia" w:hAnsi="Georgia" w:cs="Arial"/>
          <w:sz w:val="18"/>
          <w:szCs w:val="18"/>
        </w:rPr>
        <w:br/>
        <w:t>Направо, Р-469, 12 км</w:t>
      </w:r>
      <w:r w:rsidRPr="003954B7">
        <w:rPr>
          <w:rFonts w:ascii="Georgia" w:hAnsi="Georgia" w:cs="Arial"/>
          <w:sz w:val="18"/>
          <w:szCs w:val="18"/>
        </w:rPr>
        <w:br/>
        <w:t>Налево, 9,8 км</w:t>
      </w:r>
      <w:r w:rsidRPr="003954B7">
        <w:rPr>
          <w:rFonts w:ascii="Georgia" w:hAnsi="Georgia" w:cs="Arial"/>
          <w:sz w:val="18"/>
          <w:szCs w:val="18"/>
        </w:rPr>
        <w:br/>
        <w:t>Направо, 8,1 км</w:t>
      </w:r>
      <w:proofErr w:type="gramEnd"/>
    </w:p>
    <w:p w:rsidR="00BB34F7" w:rsidRDefault="0061081A" w:rsidP="0061081A">
      <w:pPr>
        <w:pStyle w:val="ac"/>
        <w:shd w:val="clear" w:color="auto" w:fill="FFFFFF"/>
        <w:spacing w:before="0" w:beforeAutospacing="0" w:after="315" w:afterAutospacing="0" w:line="276" w:lineRule="auto"/>
        <w:jc w:val="both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Также </w:t>
      </w:r>
      <w:r w:rsidR="00BB34F7">
        <w:rPr>
          <w:rFonts w:ascii="Georgia" w:hAnsi="Georgia" w:cs="Arial"/>
          <w:sz w:val="18"/>
          <w:szCs w:val="18"/>
        </w:rPr>
        <w:t xml:space="preserve"> приглашаем  в Епархиальный Женский Монастырь Албазинской иконы Божией Матери «Слово плоть Бысть»</w:t>
      </w:r>
      <w:r w:rsidR="004A66DE">
        <w:rPr>
          <w:rFonts w:ascii="Georgia" w:hAnsi="Georgia" w:cs="Arial"/>
          <w:sz w:val="18"/>
          <w:szCs w:val="18"/>
        </w:rPr>
        <w:t xml:space="preserve">: </w:t>
      </w:r>
      <w:r w:rsidR="004A66DE" w:rsidRPr="004A66DE">
        <w:rPr>
          <w:rFonts w:ascii="Georgia" w:hAnsi="Georgia" w:cs="Arial"/>
          <w:b/>
          <w:sz w:val="18"/>
          <w:szCs w:val="18"/>
        </w:rPr>
        <w:t>с. Среднебелая, ул. Лазо  15, тел.: 8929-477-4612</w:t>
      </w:r>
    </w:p>
    <w:p w:rsidR="004A66DE" w:rsidRPr="00BA2F0A" w:rsidRDefault="004A66DE" w:rsidP="00BA2F0A">
      <w:pPr>
        <w:pStyle w:val="ac"/>
        <w:shd w:val="clear" w:color="auto" w:fill="FFFFFF"/>
        <w:spacing w:before="0" w:beforeAutospacing="0" w:after="315" w:afterAutospacing="0" w:line="276" w:lineRule="auto"/>
        <w:rPr>
          <w:rFonts w:ascii="Georgia" w:hAnsi="Georgia" w:cs="Arial"/>
          <w:b/>
          <w:bCs/>
          <w:sz w:val="18"/>
          <w:szCs w:val="18"/>
        </w:rPr>
      </w:pPr>
      <w:r w:rsidRPr="003954B7">
        <w:rPr>
          <w:rStyle w:val="ab"/>
          <w:rFonts w:ascii="Georgia" w:hAnsi="Georgia" w:cs="Arial"/>
          <w:sz w:val="18"/>
          <w:szCs w:val="18"/>
        </w:rPr>
        <w:t>Маршрут проезда</w:t>
      </w:r>
      <w:r>
        <w:rPr>
          <w:rStyle w:val="ab"/>
          <w:rFonts w:ascii="Georgia" w:hAnsi="Georgia" w:cs="Arial"/>
          <w:sz w:val="18"/>
          <w:szCs w:val="18"/>
        </w:rPr>
        <w:t xml:space="preserve">: </w:t>
      </w:r>
      <w:r w:rsidRPr="003954B7">
        <w:rPr>
          <w:rFonts w:ascii="Georgia" w:hAnsi="Georgia" w:cs="Arial"/>
          <w:sz w:val="18"/>
          <w:szCs w:val="18"/>
        </w:rPr>
        <w:t xml:space="preserve">Общая длина: </w:t>
      </w:r>
      <w:r>
        <w:rPr>
          <w:rFonts w:ascii="Georgia" w:hAnsi="Georgia" w:cs="Arial"/>
          <w:sz w:val="18"/>
          <w:szCs w:val="18"/>
        </w:rPr>
        <w:t>78</w:t>
      </w:r>
      <w:r w:rsidRPr="003954B7">
        <w:rPr>
          <w:rFonts w:ascii="Georgia" w:hAnsi="Georgia" w:cs="Arial"/>
          <w:sz w:val="18"/>
          <w:szCs w:val="18"/>
        </w:rPr>
        <w:t xml:space="preserve"> км, среднее время в пути: </w:t>
      </w:r>
      <w:r w:rsidR="00BA2F0A">
        <w:rPr>
          <w:rFonts w:ascii="Georgia" w:hAnsi="Georgia" w:cs="Arial"/>
          <w:sz w:val="18"/>
          <w:szCs w:val="18"/>
        </w:rPr>
        <w:t>1</w:t>
      </w:r>
      <w:r w:rsidRPr="003954B7">
        <w:rPr>
          <w:rFonts w:ascii="Georgia" w:hAnsi="Georgia" w:cs="Arial"/>
          <w:sz w:val="18"/>
          <w:szCs w:val="18"/>
        </w:rPr>
        <w:t xml:space="preserve"> ч</w:t>
      </w:r>
      <w:r>
        <w:rPr>
          <w:rFonts w:ascii="Georgia" w:hAnsi="Georgia" w:cs="Arial"/>
          <w:sz w:val="18"/>
          <w:szCs w:val="18"/>
        </w:rPr>
        <w:t>.</w:t>
      </w:r>
      <w:r w:rsidR="00BA2F0A">
        <w:rPr>
          <w:rFonts w:ascii="Georgia" w:hAnsi="Georgia" w:cs="Arial"/>
          <w:sz w:val="18"/>
          <w:szCs w:val="18"/>
        </w:rPr>
        <w:t xml:space="preserve"> 30 мин.</w:t>
      </w:r>
      <w:r>
        <w:rPr>
          <w:rFonts w:ascii="Georgia" w:hAnsi="Georgia" w:cs="Arial"/>
          <w:b/>
          <w:bCs/>
          <w:sz w:val="18"/>
          <w:szCs w:val="18"/>
        </w:rPr>
        <w:t xml:space="preserve"> </w:t>
      </w:r>
      <w:r w:rsidR="000362E8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3954B7">
        <w:rPr>
          <w:rFonts w:ascii="Georgia" w:hAnsi="Georgia" w:cs="Arial"/>
          <w:sz w:val="18"/>
          <w:szCs w:val="18"/>
          <w:u w:val="single"/>
        </w:rPr>
        <w:t>А.Новотроицкое шоссе</w:t>
      </w:r>
      <w:r w:rsidRPr="003954B7">
        <w:rPr>
          <w:rStyle w:val="apple-converted-space"/>
          <w:rFonts w:ascii="Georgia" w:hAnsi="Georgia" w:cs="Arial"/>
          <w:sz w:val="18"/>
          <w:szCs w:val="18"/>
        </w:rPr>
        <w:t> </w:t>
      </w:r>
      <w:r w:rsidRPr="003954B7">
        <w:rPr>
          <w:rFonts w:ascii="Georgia" w:hAnsi="Georgia" w:cs="Arial"/>
          <w:sz w:val="18"/>
          <w:szCs w:val="18"/>
        </w:rPr>
        <w:t>(Благовещенск)</w:t>
      </w:r>
      <w:r w:rsidRPr="003954B7">
        <w:rPr>
          <w:rFonts w:ascii="Georgia" w:hAnsi="Georgia" w:cs="Arial"/>
          <w:sz w:val="18"/>
          <w:szCs w:val="18"/>
        </w:rPr>
        <w:br/>
        <w:t>Въезд на перекресток с круговым движением, Магистральная улица, 160 м</w:t>
      </w:r>
      <w:r w:rsidRPr="003954B7">
        <w:rPr>
          <w:rFonts w:ascii="Georgia" w:hAnsi="Georgia" w:cs="Arial"/>
          <w:sz w:val="18"/>
          <w:szCs w:val="18"/>
        </w:rPr>
        <w:br/>
        <w:t>Съезд с перекрестка с круговым движением, Магистральная улица, 54 м</w:t>
      </w:r>
      <w:r w:rsidRPr="003954B7">
        <w:rPr>
          <w:rFonts w:ascii="Georgia" w:hAnsi="Georgia" w:cs="Arial"/>
          <w:sz w:val="18"/>
          <w:szCs w:val="18"/>
        </w:rPr>
        <w:br/>
        <w:t>Магистральная улица, 3,1 км</w:t>
      </w:r>
      <w:r w:rsidRPr="003954B7">
        <w:rPr>
          <w:rFonts w:ascii="Georgia" w:hAnsi="Georgia" w:cs="Arial"/>
          <w:sz w:val="18"/>
          <w:szCs w:val="18"/>
        </w:rPr>
        <w:br/>
        <w:t>Р-461, 13 км</w:t>
      </w:r>
      <w:r w:rsidRPr="003954B7">
        <w:rPr>
          <w:rFonts w:ascii="Georgia" w:hAnsi="Georgia" w:cs="Arial"/>
          <w:sz w:val="18"/>
          <w:szCs w:val="18"/>
        </w:rPr>
        <w:br/>
        <w:t>Налево, 21 км</w:t>
      </w:r>
      <w:r w:rsidRPr="003954B7">
        <w:rPr>
          <w:rFonts w:ascii="Georgia" w:hAnsi="Georgia" w:cs="Arial"/>
          <w:sz w:val="18"/>
          <w:szCs w:val="18"/>
        </w:rPr>
        <w:br/>
        <w:t>Налево, 27 км</w:t>
      </w:r>
      <w:r w:rsidRPr="003954B7">
        <w:rPr>
          <w:rFonts w:ascii="Georgia" w:hAnsi="Georgia" w:cs="Arial"/>
          <w:sz w:val="18"/>
          <w:szCs w:val="18"/>
        </w:rPr>
        <w:br/>
        <w:t>Направо, Р-469, 1</w:t>
      </w:r>
      <w:r w:rsidR="0088595A">
        <w:rPr>
          <w:rFonts w:ascii="Georgia" w:hAnsi="Georgia" w:cs="Arial"/>
          <w:sz w:val="18"/>
          <w:szCs w:val="18"/>
        </w:rPr>
        <w:t>1</w:t>
      </w:r>
      <w:r w:rsidRPr="003954B7">
        <w:rPr>
          <w:rFonts w:ascii="Georgia" w:hAnsi="Georgia" w:cs="Arial"/>
          <w:sz w:val="18"/>
          <w:szCs w:val="18"/>
        </w:rPr>
        <w:t xml:space="preserve"> км</w:t>
      </w:r>
      <w:r w:rsidRPr="003954B7">
        <w:rPr>
          <w:rFonts w:ascii="Georgia" w:hAnsi="Georgia" w:cs="Arial"/>
          <w:sz w:val="18"/>
          <w:szCs w:val="18"/>
        </w:rPr>
        <w:br/>
      </w:r>
    </w:p>
    <w:p w:rsidR="00C433BF" w:rsidRPr="003954B7" w:rsidRDefault="00C433BF" w:rsidP="00BA2F0A">
      <w:pPr>
        <w:pStyle w:val="ac"/>
        <w:shd w:val="clear" w:color="auto" w:fill="FFFFFF"/>
        <w:spacing w:before="0" w:beforeAutospacing="0" w:after="315" w:afterAutospacing="0"/>
        <w:jc w:val="center"/>
        <w:rPr>
          <w:rFonts w:ascii="Georgia" w:hAnsi="Georgia" w:cs="Arial"/>
          <w:sz w:val="18"/>
          <w:szCs w:val="18"/>
        </w:rPr>
      </w:pPr>
      <w:r w:rsidRPr="00BF45AA">
        <w:rPr>
          <w:rFonts w:asciiTheme="majorHAnsi" w:eastAsia="DFKai-SB" w:hAnsiTheme="majorHAnsi"/>
        </w:rPr>
        <w:lastRenderedPageBreak/>
        <w:t>По благословению Епископа Благовещенского и Тындинского Лукиана</w:t>
      </w:r>
    </w:p>
    <w:p w:rsidR="00C433BF" w:rsidRDefault="00C433BF" w:rsidP="00A21DF3">
      <w:pPr>
        <w:spacing w:line="360" w:lineRule="auto"/>
        <w:jc w:val="both"/>
        <w:rPr>
          <w:rFonts w:ascii="Georgia" w:hAnsi="Georgia"/>
        </w:rPr>
      </w:pPr>
    </w:p>
    <w:p w:rsidR="00C433BF" w:rsidRDefault="00C433BF" w:rsidP="00C433BF">
      <w:pPr>
        <w:spacing w:line="360" w:lineRule="auto"/>
        <w:jc w:val="center"/>
        <w:rPr>
          <w:rFonts w:asciiTheme="majorHAnsi" w:hAnsiTheme="majorHAnsi"/>
          <w:sz w:val="56"/>
          <w:szCs w:val="56"/>
        </w:rPr>
      </w:pPr>
      <w:r w:rsidRPr="00C433BF">
        <w:rPr>
          <w:rFonts w:asciiTheme="majorHAnsi" w:hAnsiTheme="majorHAnsi"/>
          <w:sz w:val="56"/>
          <w:szCs w:val="56"/>
        </w:rPr>
        <w:t>Алкоголь. Мифы и реальность.</w:t>
      </w:r>
    </w:p>
    <w:p w:rsidR="00C433BF" w:rsidRDefault="00C433BF" w:rsidP="00C433BF">
      <w:pPr>
        <w:spacing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>
            <wp:extent cx="2900363" cy="2486025"/>
            <wp:effectExtent l="19050" t="0" r="0" b="0"/>
            <wp:docPr id="3" name="Рисунок 1" descr="D:\МИССИОНЕРСКИЙ ОТДЕЛ\Наши Буклеты\Деалкоголизация\Наши листовки\Картинки для буклета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ССИОНЕРСКИЙ ОТДЕЛ\Наши Буклеты\Деалкоголизация\Наши листовки\Картинки для буклета\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3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BF" w:rsidRDefault="00C433BF" w:rsidP="00C433BF">
      <w:pPr>
        <w:spacing w:line="360" w:lineRule="auto"/>
        <w:rPr>
          <w:rFonts w:ascii="Georgia" w:hAnsi="Georgia"/>
          <w:sz w:val="20"/>
          <w:szCs w:val="20"/>
        </w:rPr>
      </w:pPr>
    </w:p>
    <w:p w:rsidR="004A66DE" w:rsidRDefault="004A66DE" w:rsidP="00C433BF">
      <w:pPr>
        <w:spacing w:line="360" w:lineRule="auto"/>
        <w:rPr>
          <w:rFonts w:ascii="Georgia" w:hAnsi="Georgia"/>
          <w:sz w:val="20"/>
          <w:szCs w:val="20"/>
        </w:rPr>
      </w:pPr>
    </w:p>
    <w:p w:rsidR="00C433BF" w:rsidRPr="00BF45AA" w:rsidRDefault="00C433BF" w:rsidP="00C433BF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F45AA">
        <w:rPr>
          <w:rFonts w:asciiTheme="majorHAnsi" w:hAnsiTheme="majorHAnsi"/>
          <w:sz w:val="28"/>
          <w:szCs w:val="28"/>
        </w:rPr>
        <w:t>Миссионерский отдел</w:t>
      </w:r>
    </w:p>
    <w:p w:rsidR="00C433BF" w:rsidRPr="00BF45AA" w:rsidRDefault="00C433BF" w:rsidP="00C433BF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F45AA">
        <w:rPr>
          <w:rFonts w:asciiTheme="majorHAnsi" w:hAnsiTheme="majorHAnsi"/>
          <w:sz w:val="28"/>
          <w:szCs w:val="28"/>
        </w:rPr>
        <w:t>Благовещенской Епархии</w:t>
      </w:r>
    </w:p>
    <w:p w:rsidR="00CF1918" w:rsidRPr="00616445" w:rsidRDefault="00CF1918" w:rsidP="009B5080">
      <w:pPr>
        <w:spacing w:line="240" w:lineRule="auto"/>
        <w:jc w:val="center"/>
        <w:rPr>
          <w:rFonts w:ascii="Georgia" w:hAnsi="Georgia"/>
          <w:b/>
          <w:sz w:val="16"/>
          <w:szCs w:val="16"/>
        </w:rPr>
      </w:pPr>
      <w:r w:rsidRPr="00CF1918">
        <w:rPr>
          <w:rFonts w:ascii="Georgia" w:hAnsi="Georgia"/>
          <w:b/>
          <w:sz w:val="16"/>
          <w:szCs w:val="16"/>
          <w:lang w:val="en-US"/>
        </w:rPr>
        <w:t>http</w:t>
      </w:r>
      <w:r w:rsidRPr="00616445">
        <w:rPr>
          <w:rFonts w:ascii="Georgia" w:hAnsi="Georgia"/>
          <w:b/>
          <w:sz w:val="16"/>
          <w:szCs w:val="16"/>
        </w:rPr>
        <w:t xml:space="preserve">:// </w:t>
      </w:r>
      <w:r w:rsidRPr="00CF1918">
        <w:rPr>
          <w:rFonts w:ascii="Georgia" w:hAnsi="Georgia"/>
          <w:b/>
          <w:sz w:val="16"/>
          <w:szCs w:val="16"/>
          <w:lang w:val="en-US"/>
        </w:rPr>
        <w:t>mission</w:t>
      </w:r>
      <w:r w:rsidRPr="00616445">
        <w:rPr>
          <w:rFonts w:ascii="Georgia" w:hAnsi="Georgia"/>
          <w:b/>
          <w:sz w:val="16"/>
          <w:szCs w:val="16"/>
        </w:rPr>
        <w:t>.</w:t>
      </w:r>
      <w:r w:rsidRPr="00CF1918">
        <w:rPr>
          <w:rFonts w:ascii="Georgia" w:hAnsi="Georgia"/>
          <w:b/>
          <w:sz w:val="16"/>
          <w:szCs w:val="16"/>
          <w:lang w:val="en-US"/>
        </w:rPr>
        <w:t>blaginform</w:t>
      </w:r>
      <w:r w:rsidRPr="00616445">
        <w:rPr>
          <w:rFonts w:ascii="Georgia" w:hAnsi="Georgia"/>
          <w:b/>
          <w:sz w:val="16"/>
          <w:szCs w:val="16"/>
        </w:rPr>
        <w:t>.</w:t>
      </w:r>
      <w:proofErr w:type="spellStart"/>
      <w:r w:rsidRPr="00CF1918">
        <w:rPr>
          <w:rFonts w:ascii="Georgia" w:hAnsi="Georgia"/>
          <w:b/>
          <w:sz w:val="16"/>
          <w:szCs w:val="16"/>
          <w:lang w:val="en-US"/>
        </w:rPr>
        <w:t>ru</w:t>
      </w:r>
      <w:proofErr w:type="spellEnd"/>
      <w:r w:rsidRPr="00616445">
        <w:rPr>
          <w:rFonts w:ascii="Georgia" w:hAnsi="Georgia"/>
          <w:b/>
          <w:sz w:val="16"/>
          <w:szCs w:val="16"/>
        </w:rPr>
        <w:t>/</w:t>
      </w:r>
    </w:p>
    <w:p w:rsidR="00CF1918" w:rsidRPr="00CF1918" w:rsidRDefault="00CF1918" w:rsidP="009B5080">
      <w:pPr>
        <w:spacing w:line="240" w:lineRule="auto"/>
        <w:jc w:val="center"/>
        <w:rPr>
          <w:rFonts w:ascii="Georgia" w:hAnsi="Georgia"/>
          <w:b/>
          <w:sz w:val="16"/>
          <w:szCs w:val="16"/>
          <w:lang w:val="en-US"/>
        </w:rPr>
      </w:pPr>
      <w:proofErr w:type="gramStart"/>
      <w:r w:rsidRPr="00CF1918">
        <w:rPr>
          <w:rFonts w:ascii="Georgia" w:hAnsi="Georgia"/>
          <w:b/>
          <w:sz w:val="16"/>
          <w:szCs w:val="16"/>
          <w:lang w:val="en-US"/>
        </w:rPr>
        <w:t>e-mail</w:t>
      </w:r>
      <w:proofErr w:type="gramEnd"/>
      <w:r w:rsidRPr="00CF1918">
        <w:rPr>
          <w:rFonts w:ascii="Georgia" w:hAnsi="Georgia"/>
          <w:b/>
          <w:sz w:val="16"/>
          <w:szCs w:val="16"/>
          <w:lang w:val="en-US"/>
        </w:rPr>
        <w:t>: amurmission@gmail.com</w:t>
      </w:r>
    </w:p>
    <w:p w:rsidR="00CF1918" w:rsidRPr="009B5080" w:rsidRDefault="00CF1918" w:rsidP="009B5080">
      <w:pPr>
        <w:spacing w:line="240" w:lineRule="auto"/>
        <w:jc w:val="center"/>
        <w:rPr>
          <w:rFonts w:ascii="Georgia" w:hAnsi="Georgia"/>
          <w:b/>
          <w:sz w:val="16"/>
          <w:szCs w:val="16"/>
          <w:lang w:val="en-US"/>
        </w:rPr>
      </w:pPr>
      <w:r w:rsidRPr="00CF1918">
        <w:rPr>
          <w:rFonts w:ascii="Georgia" w:hAnsi="Georgia"/>
          <w:b/>
          <w:sz w:val="16"/>
          <w:szCs w:val="16"/>
        </w:rPr>
        <w:t>Тел</w:t>
      </w:r>
      <w:r w:rsidRPr="00CF1918">
        <w:rPr>
          <w:rFonts w:ascii="Georgia" w:hAnsi="Georgia"/>
          <w:b/>
          <w:sz w:val="16"/>
          <w:szCs w:val="16"/>
          <w:lang w:val="en-US"/>
        </w:rPr>
        <w:t>.:  8(4162) 77-11-26</w:t>
      </w:r>
    </w:p>
    <w:p w:rsidR="00C433BF" w:rsidRPr="00602411" w:rsidRDefault="00AF6656" w:rsidP="00C433BF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602411">
        <w:rPr>
          <w:rFonts w:asciiTheme="majorHAnsi" w:hAnsiTheme="majorHAnsi"/>
          <w:b/>
          <w:sz w:val="24"/>
          <w:szCs w:val="24"/>
        </w:rPr>
        <w:lastRenderedPageBreak/>
        <w:t>Это важно знать!</w:t>
      </w:r>
    </w:p>
    <w:p w:rsidR="00AF6656" w:rsidRPr="00E21BB6" w:rsidRDefault="00AF6656" w:rsidP="00C433BF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E21BB6">
        <w:rPr>
          <w:rFonts w:asciiTheme="majorHAnsi" w:hAnsiTheme="majorHAnsi"/>
          <w:sz w:val="24"/>
          <w:szCs w:val="24"/>
        </w:rPr>
        <w:t xml:space="preserve">Из-за сверхвысокого потребления алкоголя </w:t>
      </w:r>
      <w:r w:rsidRPr="00E21BB6">
        <w:rPr>
          <w:rFonts w:asciiTheme="majorHAnsi" w:hAnsiTheme="majorHAnsi"/>
          <w:b/>
          <w:sz w:val="24"/>
          <w:szCs w:val="24"/>
        </w:rPr>
        <w:t>в России</w:t>
      </w:r>
      <w:r w:rsidRPr="00E21BB6">
        <w:rPr>
          <w:rFonts w:asciiTheme="majorHAnsi" w:hAnsiTheme="majorHAnsi"/>
          <w:sz w:val="24"/>
          <w:szCs w:val="24"/>
        </w:rPr>
        <w:t>:</w:t>
      </w:r>
    </w:p>
    <w:p w:rsidR="00AF6656" w:rsidRDefault="00965E2E" w:rsidP="00C433BF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590800" cy="1704829"/>
            <wp:effectExtent l="19050" t="0" r="0" b="0"/>
            <wp:docPr id="6" name="Рисунок 4" descr="D:\МИССИОНЕРСКИЙ ОТДЕЛ\Наши Буклеты\Деалкоголизация\Наши листовки\Картинки для буклета\300px-0_4e6fe_4d1ab19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ИССИОНЕРСКИЙ ОТДЕЛ\Наши Буклеты\Деалкоголизация\Наши листовки\Картинки для буклета\300px-0_4e6fe_4d1ab195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53" cy="170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56" w:rsidRPr="00E21BB6" w:rsidRDefault="00AF6656" w:rsidP="00AF6656">
      <w:pPr>
        <w:pStyle w:val="a6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21BB6">
        <w:rPr>
          <w:rFonts w:ascii="Georgia" w:hAnsi="Georgia"/>
        </w:rPr>
        <w:t xml:space="preserve">Умирает от </w:t>
      </w:r>
      <w:r w:rsidRPr="00965E2E">
        <w:rPr>
          <w:rFonts w:ascii="Georgia" w:hAnsi="Georgia"/>
          <w:color w:val="FF0000"/>
        </w:rPr>
        <w:t>500 тыс</w:t>
      </w:r>
      <w:r w:rsidRPr="00E21BB6">
        <w:rPr>
          <w:rFonts w:ascii="Georgia" w:hAnsi="Georgia"/>
        </w:rPr>
        <w:t xml:space="preserve">. до </w:t>
      </w:r>
      <w:r w:rsidRPr="00965E2E">
        <w:rPr>
          <w:rFonts w:ascii="Georgia" w:hAnsi="Georgia"/>
          <w:color w:val="FF0000"/>
        </w:rPr>
        <w:t>700тыс</w:t>
      </w:r>
      <w:r w:rsidRPr="00E21BB6">
        <w:rPr>
          <w:rFonts w:ascii="Georgia" w:hAnsi="Georgia"/>
        </w:rPr>
        <w:t>. человек ежегодно!</w:t>
      </w:r>
    </w:p>
    <w:p w:rsidR="00AF6656" w:rsidRDefault="00AF6656" w:rsidP="00E21BB6">
      <w:pPr>
        <w:pStyle w:val="a6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E21BB6">
        <w:rPr>
          <w:rFonts w:ascii="Georgia" w:hAnsi="Georgia"/>
        </w:rPr>
        <w:t xml:space="preserve">Смертность в стране </w:t>
      </w:r>
      <w:r w:rsidRPr="00965E2E">
        <w:rPr>
          <w:rFonts w:ascii="Georgia" w:hAnsi="Georgia"/>
          <w:color w:val="FF0000"/>
        </w:rPr>
        <w:t>в 2 раза</w:t>
      </w:r>
      <w:r w:rsidRPr="00E21BB6">
        <w:rPr>
          <w:rFonts w:ascii="Georgia" w:hAnsi="Georgia"/>
        </w:rPr>
        <w:t xml:space="preserve"> превышает общемировую!</w:t>
      </w:r>
    </w:p>
    <w:p w:rsidR="00AF6656" w:rsidRPr="00582B46" w:rsidRDefault="00582B46" w:rsidP="00582B46">
      <w:pPr>
        <w:pStyle w:val="a6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На </w:t>
      </w:r>
      <w:proofErr w:type="gramStart"/>
      <w:r>
        <w:rPr>
          <w:rFonts w:ascii="Georgia" w:hAnsi="Georgia"/>
        </w:rPr>
        <w:t>одного россиянина приходится</w:t>
      </w:r>
      <w:proofErr w:type="gramEnd"/>
      <w:r>
        <w:rPr>
          <w:rFonts w:ascii="Georgia" w:hAnsi="Georgia"/>
        </w:rPr>
        <w:t xml:space="preserve"> более </w:t>
      </w:r>
      <w:r w:rsidRPr="00965E2E">
        <w:rPr>
          <w:rFonts w:ascii="Georgia" w:hAnsi="Georgia"/>
          <w:color w:val="FF0000"/>
        </w:rPr>
        <w:t>15 литров чистого спирта</w:t>
      </w:r>
      <w:r>
        <w:rPr>
          <w:rFonts w:ascii="Georgia" w:hAnsi="Georgia"/>
        </w:rPr>
        <w:t xml:space="preserve"> в год!</w:t>
      </w:r>
    </w:p>
    <w:p w:rsidR="00AF6656" w:rsidRDefault="00E21BB6" w:rsidP="00E21BB6">
      <w:pPr>
        <w:pStyle w:val="a6"/>
        <w:numPr>
          <w:ilvl w:val="0"/>
          <w:numId w:val="6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Подростковый алкоголизм</w:t>
      </w:r>
      <w:r w:rsidR="00582B46">
        <w:rPr>
          <w:rFonts w:ascii="Georgia" w:hAnsi="Georgia"/>
        </w:rPr>
        <w:t xml:space="preserve"> в </w:t>
      </w:r>
      <w:r w:rsidR="00582B46" w:rsidRPr="00E21BB6">
        <w:rPr>
          <w:rFonts w:ascii="Georgia" w:hAnsi="Georgia"/>
          <w:color w:val="FF0000"/>
        </w:rPr>
        <w:t>1,5 раза</w:t>
      </w:r>
      <w:r>
        <w:rPr>
          <w:rFonts w:ascii="Georgia" w:hAnsi="Georgia"/>
        </w:rPr>
        <w:t xml:space="preserve"> превышает </w:t>
      </w:r>
      <w:r w:rsidR="00582B46">
        <w:rPr>
          <w:rFonts w:ascii="Georgia" w:hAnsi="Georgia"/>
        </w:rPr>
        <w:t>общемировые показатели</w:t>
      </w:r>
      <w:proofErr w:type="gramStart"/>
      <w:r w:rsidR="00582B46">
        <w:rPr>
          <w:rFonts w:ascii="Georgia" w:hAnsi="Georgia"/>
        </w:rPr>
        <w:t xml:space="preserve"> </w:t>
      </w:r>
      <w:r>
        <w:rPr>
          <w:rFonts w:ascii="Georgia" w:hAnsi="Georgia"/>
        </w:rPr>
        <w:t>!</w:t>
      </w:r>
      <w:proofErr w:type="gramEnd"/>
    </w:p>
    <w:p w:rsidR="00E21BB6" w:rsidRDefault="00582B46" w:rsidP="00E21BB6">
      <w:pPr>
        <w:pStyle w:val="a6"/>
        <w:numPr>
          <w:ilvl w:val="0"/>
          <w:numId w:val="6"/>
        </w:numPr>
        <w:spacing w:line="360" w:lineRule="auto"/>
        <w:rPr>
          <w:rFonts w:ascii="Georgia" w:hAnsi="Georgia"/>
        </w:rPr>
      </w:pPr>
      <w:r w:rsidRPr="00582B46">
        <w:rPr>
          <w:rFonts w:ascii="Georgia" w:hAnsi="Georgia"/>
          <w:color w:val="FF0000"/>
        </w:rPr>
        <w:t>50</w:t>
      </w:r>
      <w:r w:rsidR="00965E2E">
        <w:rPr>
          <w:rFonts w:ascii="Georgia" w:hAnsi="Georgia"/>
          <w:color w:val="FF0000"/>
        </w:rPr>
        <w:t>.</w:t>
      </w:r>
      <w:r w:rsidRPr="00582B46">
        <w:rPr>
          <w:rFonts w:ascii="Georgia" w:hAnsi="Georgia"/>
          <w:color w:val="FF0000"/>
        </w:rPr>
        <w:t>000 детей</w:t>
      </w:r>
      <w:r>
        <w:rPr>
          <w:rFonts w:ascii="Georgia" w:hAnsi="Georgia"/>
        </w:rPr>
        <w:t xml:space="preserve"> ежегодно рождаются с серьезными хроническими заболеваниями,  связанными с воздействием алкоголя!</w:t>
      </w:r>
      <w:r w:rsidR="00965E2E">
        <w:rPr>
          <w:rFonts w:ascii="Georgia" w:hAnsi="Georgia"/>
        </w:rPr>
        <w:t xml:space="preserve"> </w:t>
      </w:r>
    </w:p>
    <w:p w:rsidR="00965E2E" w:rsidRPr="00965E2E" w:rsidRDefault="00965E2E" w:rsidP="00965E2E">
      <w:pPr>
        <w:pBdr>
          <w:bottom w:val="single" w:sz="12" w:space="1" w:color="auto"/>
        </w:pBdr>
        <w:spacing w:line="360" w:lineRule="auto"/>
        <w:jc w:val="center"/>
        <w:rPr>
          <w:rFonts w:ascii="Georgia" w:hAnsi="Georgia"/>
          <w:b/>
          <w:color w:val="FF0000"/>
          <w:sz w:val="18"/>
          <w:szCs w:val="18"/>
        </w:rPr>
      </w:pPr>
      <w:r w:rsidRPr="00965E2E">
        <w:rPr>
          <w:rFonts w:ascii="Georgia" w:hAnsi="Georgia"/>
          <w:b/>
          <w:color w:val="FF0000"/>
          <w:sz w:val="18"/>
          <w:szCs w:val="18"/>
        </w:rPr>
        <w:t>90% жителей России регулярно употребляют алкоголь!</w:t>
      </w:r>
    </w:p>
    <w:p w:rsidR="00965E2E" w:rsidRDefault="00965E2E" w:rsidP="00965E2E">
      <w:pPr>
        <w:spacing w:line="240" w:lineRule="auto"/>
        <w:jc w:val="both"/>
        <w:rPr>
          <w:rFonts w:ascii="Georgia" w:hAnsi="Georgia"/>
          <w:sz w:val="16"/>
          <w:szCs w:val="16"/>
        </w:rPr>
      </w:pPr>
      <w:r w:rsidRPr="00965E2E">
        <w:rPr>
          <w:rFonts w:ascii="Georgia" w:hAnsi="Georgia"/>
          <w:sz w:val="16"/>
          <w:szCs w:val="16"/>
        </w:rPr>
        <w:t xml:space="preserve">Представленные статистические данные взяты из ежегодного отчета о санитарно-эпидемеологическом состоянии РФ и из отчетов </w:t>
      </w:r>
      <w:r>
        <w:rPr>
          <w:rFonts w:ascii="Georgia" w:hAnsi="Georgia"/>
          <w:sz w:val="16"/>
          <w:szCs w:val="16"/>
        </w:rPr>
        <w:t>Всемирной Организации Здравоохранения (</w:t>
      </w:r>
      <w:r w:rsidRPr="00965E2E">
        <w:rPr>
          <w:rFonts w:ascii="Georgia" w:hAnsi="Georgia"/>
          <w:sz w:val="16"/>
          <w:szCs w:val="16"/>
        </w:rPr>
        <w:t>ВОЗ</w:t>
      </w:r>
      <w:r>
        <w:rPr>
          <w:rFonts w:ascii="Georgia" w:hAnsi="Georgia"/>
          <w:sz w:val="16"/>
          <w:szCs w:val="16"/>
        </w:rPr>
        <w:t>).</w:t>
      </w:r>
    </w:p>
    <w:p w:rsidR="00965E2E" w:rsidRPr="00602411" w:rsidRDefault="005C5D14" w:rsidP="005C5D14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02411">
        <w:rPr>
          <w:rFonts w:asciiTheme="majorHAnsi" w:hAnsiTheme="majorHAnsi"/>
          <w:b/>
          <w:sz w:val="24"/>
          <w:szCs w:val="24"/>
        </w:rPr>
        <w:lastRenderedPageBreak/>
        <w:t>Мифы и реальность</w:t>
      </w:r>
    </w:p>
    <w:p w:rsidR="005C5D14" w:rsidRPr="005C5D14" w:rsidRDefault="00342824" w:rsidP="005C5D14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2800350" cy="1781175"/>
            <wp:effectExtent l="19050" t="0" r="0" b="0"/>
            <wp:docPr id="10" name="Рисунок 10" descr="C:\Users\User\Desktop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63" cy="178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14" w:rsidRPr="00342824" w:rsidRDefault="005C5D14" w:rsidP="00602411">
      <w:pPr>
        <w:spacing w:line="240" w:lineRule="auto"/>
        <w:jc w:val="center"/>
        <w:rPr>
          <w:rFonts w:ascii="Georgia" w:hAnsi="Georgia"/>
          <w:b/>
          <w:sz w:val="18"/>
          <w:szCs w:val="18"/>
        </w:rPr>
      </w:pPr>
      <w:r w:rsidRPr="00342824">
        <w:rPr>
          <w:rFonts w:ascii="Georgia" w:hAnsi="Georgia"/>
          <w:b/>
          <w:sz w:val="18"/>
          <w:szCs w:val="18"/>
        </w:rPr>
        <w:t>Чем больше пьешь, тем веселее</w:t>
      </w:r>
    </w:p>
    <w:p w:rsidR="005C5D14" w:rsidRPr="00342824" w:rsidRDefault="005C5D14" w:rsidP="0060241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42824">
        <w:rPr>
          <w:rFonts w:ascii="Georgia" w:hAnsi="Georgia"/>
          <w:sz w:val="18"/>
          <w:szCs w:val="18"/>
        </w:rPr>
        <w:t xml:space="preserve"> До определенного предела. Сначала начинается умеренная эйфория, но потом настроение меняется в зависимости от состояния человека. Поскольку алкоголь является депрессантом, то в итоге реакции замедляются, эмоции переходят </w:t>
      </w:r>
      <w:proofErr w:type="gramStart"/>
      <w:r w:rsidRPr="00342824">
        <w:rPr>
          <w:rFonts w:ascii="Georgia" w:hAnsi="Georgia"/>
          <w:sz w:val="18"/>
          <w:szCs w:val="18"/>
        </w:rPr>
        <w:t>в</w:t>
      </w:r>
      <w:proofErr w:type="gramEnd"/>
      <w:r w:rsidRPr="00342824">
        <w:rPr>
          <w:rFonts w:ascii="Georgia" w:hAnsi="Georgia"/>
          <w:sz w:val="18"/>
          <w:szCs w:val="18"/>
        </w:rPr>
        <w:t xml:space="preserve"> негативные.</w:t>
      </w:r>
    </w:p>
    <w:p w:rsidR="005C5D14" w:rsidRPr="00342824" w:rsidRDefault="005C5D14" w:rsidP="00602411">
      <w:pPr>
        <w:spacing w:line="240" w:lineRule="auto"/>
        <w:jc w:val="center"/>
        <w:rPr>
          <w:rFonts w:ascii="Georgia" w:hAnsi="Georgia"/>
          <w:b/>
          <w:sz w:val="18"/>
          <w:szCs w:val="18"/>
        </w:rPr>
      </w:pPr>
      <w:r w:rsidRPr="00342824">
        <w:rPr>
          <w:rFonts w:ascii="Georgia" w:hAnsi="Georgia"/>
          <w:b/>
          <w:sz w:val="18"/>
          <w:szCs w:val="18"/>
        </w:rPr>
        <w:t>Много двигаешься – быстрее трезвеешь</w:t>
      </w:r>
    </w:p>
    <w:p w:rsidR="005C5D14" w:rsidRPr="00342824" w:rsidRDefault="005C5D14" w:rsidP="0060241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42824">
        <w:rPr>
          <w:rFonts w:ascii="Georgia" w:hAnsi="Georgia"/>
          <w:sz w:val="18"/>
          <w:szCs w:val="18"/>
        </w:rPr>
        <w:t xml:space="preserve">Нет. Даже марафонский бег не способен ускорить работу печени по переработке алкоголя и выведение алкоголя из организма. </w:t>
      </w:r>
      <w:r w:rsidR="00602411">
        <w:rPr>
          <w:rFonts w:ascii="Georgia" w:hAnsi="Georgia"/>
          <w:sz w:val="18"/>
          <w:szCs w:val="18"/>
        </w:rPr>
        <w:t>Наоборот, физические нагрузки подвергают ослабленный  алкоголем организм дополнительному риску.</w:t>
      </w:r>
    </w:p>
    <w:p w:rsidR="005C5D14" w:rsidRPr="00342824" w:rsidRDefault="005C5D14" w:rsidP="00602411">
      <w:pPr>
        <w:spacing w:line="240" w:lineRule="auto"/>
        <w:jc w:val="center"/>
        <w:rPr>
          <w:rFonts w:ascii="Georgia" w:hAnsi="Georgia"/>
          <w:b/>
          <w:sz w:val="18"/>
          <w:szCs w:val="18"/>
        </w:rPr>
      </w:pPr>
      <w:r w:rsidRPr="00342824">
        <w:rPr>
          <w:rFonts w:ascii="Georgia" w:hAnsi="Georgia"/>
          <w:b/>
          <w:sz w:val="18"/>
          <w:szCs w:val="18"/>
        </w:rPr>
        <w:t>Алкоголь снимает стресс</w:t>
      </w:r>
    </w:p>
    <w:p w:rsidR="005C5D14" w:rsidRPr="00342824" w:rsidRDefault="005C5D14" w:rsidP="0060241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42824">
        <w:rPr>
          <w:rFonts w:ascii="Georgia" w:hAnsi="Georgia"/>
          <w:sz w:val="18"/>
          <w:szCs w:val="18"/>
        </w:rPr>
        <w:t>Неправда. Алкоголь вызывает временную эйфорию - наркоз, выход из которого тяжелее самого стресса</w:t>
      </w:r>
      <w:r w:rsidR="00602411">
        <w:rPr>
          <w:rFonts w:ascii="Georgia" w:hAnsi="Georgia"/>
          <w:sz w:val="18"/>
          <w:szCs w:val="18"/>
        </w:rPr>
        <w:t xml:space="preserve"> по физическим и психологическим последствиям.</w:t>
      </w:r>
      <w:r w:rsidRPr="00342824">
        <w:rPr>
          <w:rFonts w:ascii="Georgia" w:hAnsi="Georgia"/>
          <w:sz w:val="18"/>
          <w:szCs w:val="18"/>
        </w:rPr>
        <w:t xml:space="preserve">  </w:t>
      </w:r>
    </w:p>
    <w:p w:rsidR="005C5D14" w:rsidRPr="00342824" w:rsidRDefault="005C5D14" w:rsidP="00602411">
      <w:pPr>
        <w:spacing w:line="240" w:lineRule="auto"/>
        <w:jc w:val="center"/>
        <w:rPr>
          <w:rFonts w:ascii="Georgia" w:hAnsi="Georgia"/>
          <w:b/>
          <w:sz w:val="18"/>
          <w:szCs w:val="18"/>
        </w:rPr>
      </w:pPr>
      <w:r w:rsidRPr="00342824">
        <w:rPr>
          <w:rFonts w:ascii="Georgia" w:hAnsi="Georgia"/>
          <w:b/>
          <w:sz w:val="18"/>
          <w:szCs w:val="18"/>
        </w:rPr>
        <w:t>Алкоголь помогает при усталости</w:t>
      </w:r>
    </w:p>
    <w:p w:rsidR="005C5D14" w:rsidRPr="00342824" w:rsidRDefault="005C5D14" w:rsidP="0060241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42824">
        <w:rPr>
          <w:rFonts w:ascii="Georgia" w:hAnsi="Georgia"/>
          <w:sz w:val="18"/>
          <w:szCs w:val="18"/>
        </w:rPr>
        <w:t>Алкоголь парализует активность коры головного мозга, что вызывает эффект расторможенности. Поэтому, если вы устали, лучше сменить род деятельности, передохнуть, погулять, почитать, поиграть в компьютерные игры, но никак не употреблять алкоголь.</w:t>
      </w:r>
    </w:p>
    <w:p w:rsidR="00342824" w:rsidRPr="00342824" w:rsidRDefault="00342824" w:rsidP="00602411">
      <w:pPr>
        <w:spacing w:line="240" w:lineRule="auto"/>
        <w:jc w:val="center"/>
        <w:rPr>
          <w:rFonts w:ascii="Georgia" w:hAnsi="Georgia"/>
          <w:b/>
          <w:sz w:val="18"/>
          <w:szCs w:val="18"/>
        </w:rPr>
      </w:pPr>
      <w:r w:rsidRPr="00342824">
        <w:rPr>
          <w:rFonts w:ascii="Georgia" w:hAnsi="Georgia"/>
          <w:b/>
          <w:sz w:val="18"/>
          <w:szCs w:val="18"/>
        </w:rPr>
        <w:t>Алкоголь помогает при простуде</w:t>
      </w:r>
    </w:p>
    <w:p w:rsidR="00342824" w:rsidRDefault="00342824" w:rsidP="00602411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42824">
        <w:rPr>
          <w:rFonts w:ascii="Georgia" w:hAnsi="Georgia"/>
          <w:sz w:val="18"/>
          <w:szCs w:val="18"/>
        </w:rPr>
        <w:t>Неправда. Алкоголь снижает защищающий от болезней иммунитет. Как правило, люди пьющие значительно чаще болеют, чем непьющие.</w:t>
      </w:r>
    </w:p>
    <w:p w:rsidR="00342824" w:rsidRDefault="00602411" w:rsidP="00342824">
      <w:pPr>
        <w:jc w:val="both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noProof/>
          <w:sz w:val="18"/>
          <w:szCs w:val="18"/>
        </w:rPr>
        <w:lastRenderedPageBreak/>
        <w:drawing>
          <wp:inline distT="0" distB="0" distL="0" distR="0">
            <wp:extent cx="3076575" cy="2952750"/>
            <wp:effectExtent l="19050" t="0" r="9525" b="0"/>
            <wp:docPr id="13" name="Рисунок 13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5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24" w:rsidRPr="009F6044" w:rsidRDefault="00602411" w:rsidP="009B5080">
      <w:pPr>
        <w:pStyle w:val="a9"/>
        <w:spacing w:line="360" w:lineRule="auto"/>
        <w:rPr>
          <w:rFonts w:ascii="Georgia" w:hAnsi="Georgia"/>
          <w:color w:val="auto"/>
          <w:sz w:val="28"/>
          <w:szCs w:val="28"/>
        </w:rPr>
      </w:pPr>
      <w:r w:rsidRPr="009F6044">
        <w:rPr>
          <w:rFonts w:ascii="Georgia" w:hAnsi="Georgia"/>
          <w:color w:val="auto"/>
          <w:sz w:val="28"/>
          <w:szCs w:val="28"/>
        </w:rPr>
        <w:t>Человек создан по образу и подобию Бога</w:t>
      </w:r>
      <w:r w:rsidR="009F6044" w:rsidRPr="009F6044">
        <w:rPr>
          <w:rFonts w:ascii="Georgia" w:hAnsi="Georgia"/>
          <w:color w:val="auto"/>
          <w:sz w:val="28"/>
          <w:szCs w:val="28"/>
        </w:rPr>
        <w:t xml:space="preserve"> для Счастья в блаженной Вечности. Путь к этой Вечности мы начинаем прокладывать в земной жизни: нашими мыслями и  поступками.</w:t>
      </w:r>
    </w:p>
    <w:p w:rsidR="00342824" w:rsidRDefault="009F6044" w:rsidP="009B5080">
      <w:pPr>
        <w:pStyle w:val="a9"/>
        <w:spacing w:line="360" w:lineRule="auto"/>
        <w:rPr>
          <w:rFonts w:ascii="Georgia" w:hAnsi="Georgia"/>
          <w:color w:val="auto"/>
          <w:sz w:val="28"/>
          <w:szCs w:val="28"/>
        </w:rPr>
      </w:pPr>
      <w:r w:rsidRPr="009F6044">
        <w:rPr>
          <w:rFonts w:ascii="Georgia" w:hAnsi="Georgia"/>
          <w:color w:val="auto"/>
          <w:sz w:val="28"/>
          <w:szCs w:val="28"/>
        </w:rPr>
        <w:t xml:space="preserve">Не уподобляйся « скотам </w:t>
      </w:r>
      <w:r w:rsidR="004A66DE" w:rsidRPr="009F6044">
        <w:rPr>
          <w:rFonts w:ascii="Georgia" w:hAnsi="Georgia"/>
          <w:color w:val="auto"/>
          <w:sz w:val="28"/>
          <w:szCs w:val="28"/>
        </w:rPr>
        <w:t>бессловесным</w:t>
      </w:r>
      <w:r w:rsidRPr="009F6044">
        <w:rPr>
          <w:rFonts w:ascii="Georgia" w:hAnsi="Georgia"/>
          <w:color w:val="auto"/>
          <w:sz w:val="28"/>
          <w:szCs w:val="28"/>
        </w:rPr>
        <w:t xml:space="preserve">», не пей! </w:t>
      </w:r>
      <w:r w:rsidRPr="004A66DE">
        <w:rPr>
          <w:rFonts w:ascii="Georgia" w:hAnsi="Georgia"/>
          <w:color w:val="auto"/>
          <w:sz w:val="28"/>
          <w:szCs w:val="28"/>
        </w:rPr>
        <w:t>Останови алкогольный геноцид!</w:t>
      </w:r>
    </w:p>
    <w:p w:rsidR="009B5080" w:rsidRPr="009B5080" w:rsidRDefault="009B5080" w:rsidP="009B5080"/>
    <w:sectPr w:rsidR="009B5080" w:rsidRPr="009B5080" w:rsidSect="00A21DF3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62"/>
    <w:multiLevelType w:val="hybridMultilevel"/>
    <w:tmpl w:val="AC62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181"/>
    <w:multiLevelType w:val="hybridMultilevel"/>
    <w:tmpl w:val="C84CA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B7087"/>
    <w:multiLevelType w:val="hybridMultilevel"/>
    <w:tmpl w:val="81C85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C72523"/>
    <w:multiLevelType w:val="hybridMultilevel"/>
    <w:tmpl w:val="BAF8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572F0"/>
    <w:multiLevelType w:val="hybridMultilevel"/>
    <w:tmpl w:val="766E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52040"/>
    <w:multiLevelType w:val="hybridMultilevel"/>
    <w:tmpl w:val="FB4E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DF3"/>
    <w:rsid w:val="000362E8"/>
    <w:rsid w:val="000B53AE"/>
    <w:rsid w:val="00203291"/>
    <w:rsid w:val="00342824"/>
    <w:rsid w:val="003954B7"/>
    <w:rsid w:val="003D27B8"/>
    <w:rsid w:val="004A66DE"/>
    <w:rsid w:val="0058205E"/>
    <w:rsid w:val="00582B46"/>
    <w:rsid w:val="005C5D14"/>
    <w:rsid w:val="00602411"/>
    <w:rsid w:val="0061081A"/>
    <w:rsid w:val="00616445"/>
    <w:rsid w:val="006244E1"/>
    <w:rsid w:val="00783AE1"/>
    <w:rsid w:val="007A3ABA"/>
    <w:rsid w:val="0080482E"/>
    <w:rsid w:val="0088595A"/>
    <w:rsid w:val="00965E2E"/>
    <w:rsid w:val="009805A7"/>
    <w:rsid w:val="009B5080"/>
    <w:rsid w:val="009F6044"/>
    <w:rsid w:val="00A21DF3"/>
    <w:rsid w:val="00A65CBB"/>
    <w:rsid w:val="00AB7509"/>
    <w:rsid w:val="00AF6656"/>
    <w:rsid w:val="00B614BD"/>
    <w:rsid w:val="00B774AF"/>
    <w:rsid w:val="00BA2F0A"/>
    <w:rsid w:val="00BB34F7"/>
    <w:rsid w:val="00C433BF"/>
    <w:rsid w:val="00CF1918"/>
    <w:rsid w:val="00E21BB6"/>
    <w:rsid w:val="00FA185A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91"/>
  </w:style>
  <w:style w:type="paragraph" w:styleId="1">
    <w:name w:val="heading 1"/>
    <w:basedOn w:val="a"/>
    <w:next w:val="a"/>
    <w:link w:val="10"/>
    <w:uiPriority w:val="9"/>
    <w:qFormat/>
    <w:rsid w:val="009F6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1DF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F66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9F6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F6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954B7"/>
    <w:rPr>
      <w:b/>
      <w:bCs/>
    </w:rPr>
  </w:style>
  <w:style w:type="paragraph" w:styleId="ac">
    <w:name w:val="Normal (Web)"/>
    <w:basedOn w:val="a"/>
    <w:uiPriority w:val="99"/>
    <w:unhideWhenUsed/>
    <w:rsid w:val="0039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5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8C9E-5E3A-4B7B-93F2-7F3E54C8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2016-04-06T02:01:00Z</dcterms:created>
  <dcterms:modified xsi:type="dcterms:W3CDTF">2016-04-20T04:12:00Z</dcterms:modified>
</cp:coreProperties>
</file>