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0" w:rsidRPr="00F17EC2" w:rsidRDefault="00837A2C" w:rsidP="00102B5E">
      <w:pPr>
        <w:spacing w:after="0"/>
        <w:rPr>
          <w:i/>
          <w:spacing w:val="92"/>
          <w:sz w:val="24"/>
          <w:szCs w:val="24"/>
        </w:rPr>
      </w:pPr>
      <w:r>
        <w:rPr>
          <w:i/>
          <w:noProof/>
          <w:spacing w:val="9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87630</wp:posOffset>
            </wp:positionV>
            <wp:extent cx="6611620" cy="1427480"/>
            <wp:effectExtent l="0" t="0" r="0" b="0"/>
            <wp:wrapSquare wrapText="bothSides"/>
            <wp:docPr id="8" name="Рисунок 8" descr="H:\АПОЛОГЕТИКА\Заголов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АПОЛОГЕТИКА\Заголов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B5E">
        <w:rPr>
          <w:i/>
          <w:spacing w:val="92"/>
          <w:sz w:val="24"/>
          <w:szCs w:val="24"/>
        </w:rPr>
        <w:tab/>
      </w:r>
      <w:r w:rsidR="00F90050" w:rsidRPr="00F17EC2">
        <w:rPr>
          <w:i/>
          <w:spacing w:val="92"/>
          <w:sz w:val="24"/>
          <w:szCs w:val="24"/>
        </w:rPr>
        <w:t>О православии</w:t>
      </w:r>
    </w:p>
    <w:p w:rsidR="00E61744" w:rsidRPr="00102B5E" w:rsidRDefault="00837A2C" w:rsidP="00102B5E">
      <w:pPr>
        <w:spacing w:after="0"/>
        <w:rPr>
          <w:sz w:val="56"/>
          <w:szCs w:val="56"/>
        </w:rPr>
      </w:pPr>
      <w:r>
        <w:rPr>
          <w:sz w:val="44"/>
          <w:szCs w:val="44"/>
        </w:rPr>
        <w:tab/>
      </w:r>
      <w:r w:rsidR="00102B5E">
        <w:rPr>
          <w:sz w:val="44"/>
          <w:szCs w:val="44"/>
        </w:rPr>
        <w:tab/>
      </w:r>
      <w:r w:rsidR="00102B5E">
        <w:rPr>
          <w:sz w:val="44"/>
          <w:szCs w:val="44"/>
        </w:rPr>
        <w:tab/>
      </w:r>
      <w:r w:rsidR="003E0D0B" w:rsidRPr="00102B5E">
        <w:rPr>
          <w:sz w:val="56"/>
          <w:szCs w:val="56"/>
        </w:rPr>
        <w:t>ТОЛЬКО ПО БИБЛИИ</w:t>
      </w:r>
    </w:p>
    <w:p w:rsidR="006E207F" w:rsidRDefault="00102B5E" w:rsidP="00D57054">
      <w:pPr>
        <w:pStyle w:val="a6"/>
        <w:jc w:val="both"/>
      </w:pPr>
      <w:r>
        <w:tab/>
      </w:r>
      <w:r w:rsidR="006E207F" w:rsidRPr="00A47AAA">
        <w:t>Пра</w:t>
      </w:r>
      <w:r w:rsidR="006E207F">
        <w:t xml:space="preserve">вославная церковь сохраняет христианское вероучение </w:t>
      </w:r>
      <w:proofErr w:type="gramStart"/>
      <w:r w:rsidR="006E207F">
        <w:t>неизменным</w:t>
      </w:r>
      <w:proofErr w:type="gramEnd"/>
      <w:r w:rsidR="006E207F">
        <w:t xml:space="preserve"> от апостольских времён до наших дней. На протяжении двух тысяч лет Церкви приходится защищать православное (</w:t>
      </w:r>
      <w:proofErr w:type="spellStart"/>
      <w:r w:rsidR="006E207F">
        <w:t>orthodox</w:t>
      </w:r>
      <w:proofErr w:type="spellEnd"/>
      <w:r w:rsidR="0094524A">
        <w:rPr>
          <w:lang w:val="en-US"/>
        </w:rPr>
        <w:t>y</w:t>
      </w:r>
      <w:r w:rsidR="006E207F">
        <w:t>)</w:t>
      </w:r>
      <w:r w:rsidR="006E207F" w:rsidRPr="00A47AAA">
        <w:t xml:space="preserve"> </w:t>
      </w:r>
      <w:r w:rsidR="006E207F">
        <w:t xml:space="preserve">учение от ересей: в IV веке учение Святой Троицы –  от </w:t>
      </w:r>
      <w:proofErr w:type="spellStart"/>
      <w:r w:rsidR="006E207F">
        <w:t>ариан</w:t>
      </w:r>
      <w:proofErr w:type="spellEnd"/>
      <w:r w:rsidR="006E207F">
        <w:t xml:space="preserve">, в VIII веке </w:t>
      </w:r>
      <w:proofErr w:type="spellStart"/>
      <w:r w:rsidR="00DC0CB2">
        <w:t>иконопочит</w:t>
      </w:r>
      <w:r w:rsidR="00DC0CB2">
        <w:t>а</w:t>
      </w:r>
      <w:r w:rsidR="00DC0CB2">
        <w:t>ние</w:t>
      </w:r>
      <w:proofErr w:type="spellEnd"/>
      <w:r w:rsidR="00DC0CB2">
        <w:t xml:space="preserve"> – от иконоборцев</w:t>
      </w:r>
      <w:proofErr w:type="gramStart"/>
      <w:r w:rsidR="006E207F">
        <w:t>… К</w:t>
      </w:r>
      <w:proofErr w:type="gramEnd"/>
      <w:r w:rsidR="006E207F">
        <w:t xml:space="preserve">аждый раз, казалось бы, в споре ставится точка. Но новая эпоха порождает новых лжеучителей со старыми обвинениями Церкви. Значит и защита (апология) правильной веры не прекратится, придётся снова и снова давать ответы на давно решённые вопросы. Этот выпуск миссионерского листка поможет православным, </w:t>
      </w:r>
      <w:r w:rsidR="00ED261D">
        <w:t xml:space="preserve">а также христианам других традиционных </w:t>
      </w:r>
      <w:proofErr w:type="spellStart"/>
      <w:r w:rsidR="00ED261D">
        <w:t>конфе</w:t>
      </w:r>
      <w:r w:rsidR="00ED261D">
        <w:t>с</w:t>
      </w:r>
      <w:r w:rsidR="00ED261D">
        <w:t>сий</w:t>
      </w:r>
      <w:proofErr w:type="spellEnd"/>
      <w:r w:rsidR="00ED261D">
        <w:t xml:space="preserve">, </w:t>
      </w:r>
      <w:r w:rsidR="006E207F">
        <w:t xml:space="preserve">в чью дверь постучались </w:t>
      </w:r>
      <w:r w:rsidR="00095FB4">
        <w:t>«</w:t>
      </w:r>
      <w:proofErr w:type="spellStart"/>
      <w:r w:rsidR="006E207F">
        <w:t>неопротестантские</w:t>
      </w:r>
      <w:proofErr w:type="spellEnd"/>
      <w:r w:rsidR="00095FB4">
        <w:t>»</w:t>
      </w:r>
      <w:r w:rsidR="006E207F">
        <w:t xml:space="preserve"> миссионеры. «</w:t>
      </w:r>
      <w:r w:rsidR="00DF15F4" w:rsidRPr="00DF15F4">
        <w:rPr>
          <w:rFonts w:cs="Arial"/>
          <w:lang w:bidi="he-IL"/>
        </w:rPr>
        <w:t xml:space="preserve">Будьте всегда готовы всякому, требующему у вас отчета в вашем </w:t>
      </w:r>
      <w:r w:rsidR="00DF15F4" w:rsidRPr="00DF15F4">
        <w:rPr>
          <w:rFonts w:cs="Arial"/>
          <w:bCs/>
          <w:lang w:bidi="he-IL"/>
        </w:rPr>
        <w:t>уповании</w:t>
      </w:r>
      <w:r w:rsidR="00DF15F4" w:rsidRPr="00DF15F4">
        <w:rPr>
          <w:rFonts w:cs="Arial"/>
          <w:lang w:bidi="he-IL"/>
        </w:rPr>
        <w:t>, дать ответ с кротостью и благоговением</w:t>
      </w:r>
      <w:r w:rsidR="006E207F">
        <w:t>», - говорит апостол (</w:t>
      </w:r>
      <w:r w:rsidR="00DF15F4">
        <w:t>1Пет.3:15</w:t>
      </w:r>
      <w:r w:rsidR="006E207F">
        <w:t>). Ответы на типовые вопросы</w:t>
      </w:r>
      <w:r w:rsidR="006E207F" w:rsidRPr="00382E4F">
        <w:t xml:space="preserve"> </w:t>
      </w:r>
      <w:r w:rsidR="006E207F">
        <w:t>соответс</w:t>
      </w:r>
      <w:r w:rsidR="003E5C27">
        <w:t>т</w:t>
      </w:r>
      <w:r w:rsidR="006E207F">
        <w:t>вия православной веры Библии адапт</w:t>
      </w:r>
      <w:r w:rsidR="006E207F">
        <w:t>и</w:t>
      </w:r>
      <w:r w:rsidR="006E207F">
        <w:t>рованы к культуре</w:t>
      </w:r>
      <w:r w:rsidR="00174866">
        <w:t xml:space="preserve"> мышления самих вопрошателей, то есть</w:t>
      </w:r>
      <w:r w:rsidR="006E207F">
        <w:t xml:space="preserve"> только по Библии</w:t>
      </w:r>
      <w:r w:rsidR="00C62C8C">
        <w:t xml:space="preserve"> (синодальный пер</w:t>
      </w:r>
      <w:r w:rsidR="00C62C8C">
        <w:t>е</w:t>
      </w:r>
      <w:r w:rsidR="00C62C8C">
        <w:t>вод)</w:t>
      </w:r>
      <w:r w:rsidR="006E207F">
        <w:t xml:space="preserve">. </w:t>
      </w:r>
      <w:r w:rsidR="000F169B">
        <w:t xml:space="preserve">Представленный </w:t>
      </w:r>
      <w:r w:rsidR="00B007E4">
        <w:t xml:space="preserve">здесь </w:t>
      </w:r>
      <w:r w:rsidR="000F169B">
        <w:t xml:space="preserve">материал не охватывает всех вопросов диалога и </w:t>
      </w:r>
      <w:r w:rsidR="006C4FC1">
        <w:t xml:space="preserve">не </w:t>
      </w:r>
      <w:r w:rsidR="000F169B">
        <w:t>исчерпывает всех аргументов. Вопросы и ответы представлены обобщ</w:t>
      </w:r>
      <w:r w:rsidR="00174866">
        <w:t>ё</w:t>
      </w:r>
      <w:r w:rsidR="000F169B">
        <w:t>нно и схематично. Более подробную инфо</w:t>
      </w:r>
      <w:r w:rsidR="000F169B">
        <w:t>р</w:t>
      </w:r>
      <w:r w:rsidR="000F169B">
        <w:t>мацию можно найти в литературе, привед</w:t>
      </w:r>
      <w:r w:rsidR="00091D9A">
        <w:t>ё</w:t>
      </w:r>
      <w:r w:rsidR="00100172">
        <w:t>нной в конце л</w:t>
      </w:r>
      <w:r w:rsidR="000F169B">
        <w:t>истка.</w:t>
      </w:r>
    </w:p>
    <w:p w:rsidR="00D81151" w:rsidRPr="005F71F8" w:rsidRDefault="00D81151" w:rsidP="00D81151">
      <w:pPr>
        <w:pStyle w:val="a6"/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005"/>
        <w:gridCol w:w="7633"/>
      </w:tblGrid>
      <w:tr w:rsidR="00BD2D47" w:rsidTr="00E1274D">
        <w:tc>
          <w:tcPr>
            <w:tcW w:w="2005" w:type="dxa"/>
          </w:tcPr>
          <w:p w:rsidR="00403D47" w:rsidRPr="003A7D2A" w:rsidRDefault="00BD2D47" w:rsidP="00D57054">
            <w:pPr>
              <w:jc w:val="center"/>
              <w:rPr>
                <w:b/>
                <w:spacing w:val="26"/>
              </w:rPr>
            </w:pPr>
            <w:r w:rsidRPr="003A7D2A">
              <w:rPr>
                <w:b/>
                <w:spacing w:val="26"/>
              </w:rPr>
              <w:t xml:space="preserve">Так ли это </w:t>
            </w:r>
            <w:proofErr w:type="gramStart"/>
            <w:r w:rsidRPr="003A7D2A">
              <w:rPr>
                <w:b/>
                <w:spacing w:val="26"/>
              </w:rPr>
              <w:t>на</w:t>
            </w:r>
            <w:proofErr w:type="gramEnd"/>
            <w:r w:rsidRPr="003A7D2A">
              <w:rPr>
                <w:b/>
                <w:spacing w:val="26"/>
              </w:rPr>
              <w:t xml:space="preserve"> </w:t>
            </w:r>
          </w:p>
          <w:p w:rsidR="00BD2D47" w:rsidRPr="00265A12" w:rsidRDefault="00BD2D47" w:rsidP="00D57054">
            <w:pPr>
              <w:jc w:val="center"/>
              <w:rPr>
                <w:b/>
              </w:rPr>
            </w:pPr>
            <w:r w:rsidRPr="003A7D2A">
              <w:rPr>
                <w:b/>
                <w:spacing w:val="26"/>
              </w:rPr>
              <w:t xml:space="preserve">самом </w:t>
            </w:r>
            <w:proofErr w:type="gramStart"/>
            <w:r w:rsidRPr="003A7D2A">
              <w:rPr>
                <w:b/>
                <w:spacing w:val="26"/>
              </w:rPr>
              <w:t>деле</w:t>
            </w:r>
            <w:proofErr w:type="gramEnd"/>
            <w:r w:rsidRPr="003A7D2A">
              <w:rPr>
                <w:b/>
                <w:spacing w:val="26"/>
              </w:rPr>
              <w:t>?</w:t>
            </w:r>
          </w:p>
        </w:tc>
        <w:tc>
          <w:tcPr>
            <w:tcW w:w="7633" w:type="dxa"/>
          </w:tcPr>
          <w:p w:rsidR="00BD2D47" w:rsidRPr="008A1C4B" w:rsidRDefault="00884F8F" w:rsidP="008A1C4B">
            <w:pPr>
              <w:spacing w:before="120"/>
              <w:jc w:val="center"/>
              <w:rPr>
                <w:b/>
                <w:spacing w:val="138"/>
              </w:rPr>
            </w:pPr>
            <w:r w:rsidRPr="008A1C4B">
              <w:rPr>
                <w:b/>
                <w:spacing w:val="138"/>
              </w:rPr>
              <w:t>Православный ответ по Библии</w:t>
            </w:r>
            <w:r w:rsidR="005253DB" w:rsidRPr="008A1C4B">
              <w:rPr>
                <w:b/>
                <w:spacing w:val="138"/>
              </w:rPr>
              <w:t>:</w:t>
            </w:r>
          </w:p>
        </w:tc>
      </w:tr>
      <w:tr w:rsidR="00265A12" w:rsidTr="00E1274D">
        <w:tc>
          <w:tcPr>
            <w:tcW w:w="9638" w:type="dxa"/>
            <w:gridSpan w:val="2"/>
          </w:tcPr>
          <w:p w:rsidR="00265A12" w:rsidRPr="008A1C4B" w:rsidRDefault="00A5303D" w:rsidP="008A1C4B">
            <w:pPr>
              <w:jc w:val="both"/>
              <w:rPr>
                <w:spacing w:val="40"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="00265A12" w:rsidRPr="008A1C4B">
              <w:rPr>
                <w:b/>
                <w:spacing w:val="40"/>
              </w:rPr>
              <w:t>ОБ ИКОНАХ</w:t>
            </w:r>
          </w:p>
        </w:tc>
      </w:tr>
      <w:tr w:rsidR="00BD2D47" w:rsidTr="00E1274D">
        <w:tc>
          <w:tcPr>
            <w:tcW w:w="2005" w:type="dxa"/>
          </w:tcPr>
          <w:p w:rsidR="00BD2D47" w:rsidRPr="00F20261" w:rsidRDefault="0030097B" w:rsidP="00706E0A">
            <w:pPr>
              <w:rPr>
                <w:i/>
                <w:color w:val="FFFFFF" w:themeColor="background1"/>
                <w:highlight w:val="black"/>
              </w:rPr>
            </w:pPr>
            <w:r>
              <w:rPr>
                <w:i/>
              </w:rPr>
              <w:t xml:space="preserve"> </w:t>
            </w:r>
            <w:r w:rsidR="00DD743A">
              <w:rPr>
                <w:i/>
                <w:color w:val="FFFFFF"/>
                <w:highlight w:val="black"/>
              </w:rPr>
              <w:t>Православные поклоняются  иконам, хотя в</w:t>
            </w:r>
            <w:proofErr w:type="gramStart"/>
            <w:r w:rsidR="00DD743A">
              <w:rPr>
                <w:i/>
                <w:color w:val="FFFFFF"/>
                <w:highlight w:val="black"/>
              </w:rPr>
              <w:t xml:space="preserve">  И</w:t>
            </w:r>
            <w:proofErr w:type="gramEnd"/>
            <w:r w:rsidR="00DD743A">
              <w:rPr>
                <w:i/>
                <w:color w:val="FFFFFF"/>
                <w:highlight w:val="black"/>
              </w:rPr>
              <w:t xml:space="preserve">сх.20: </w:t>
            </w:r>
            <w:r w:rsidR="006B26F0">
              <w:rPr>
                <w:i/>
                <w:color w:val="FFFFFF"/>
                <w:highlight w:val="black"/>
              </w:rPr>
              <w:t>4</w:t>
            </w:r>
            <w:r w:rsidR="00DD743A">
              <w:rPr>
                <w:i/>
                <w:color w:val="FFFFFF"/>
                <w:highlight w:val="black"/>
              </w:rPr>
              <w:t>-5 сказ</w:t>
            </w:r>
            <w:r w:rsidR="00DD743A">
              <w:rPr>
                <w:i/>
                <w:color w:val="FFFFFF"/>
                <w:highlight w:val="black"/>
              </w:rPr>
              <w:t>а</w:t>
            </w:r>
            <w:r w:rsidR="00DD743A">
              <w:rPr>
                <w:i/>
                <w:color w:val="FFFFFF"/>
                <w:highlight w:val="black"/>
              </w:rPr>
              <w:t>но</w:t>
            </w:r>
            <w:r w:rsidR="00BA1B13">
              <w:rPr>
                <w:i/>
                <w:color w:val="FFFFFF"/>
                <w:highlight w:val="black"/>
              </w:rPr>
              <w:t>:</w:t>
            </w:r>
            <w:r w:rsidR="00DD743A">
              <w:rPr>
                <w:i/>
                <w:color w:val="FFFFFF"/>
                <w:highlight w:val="black"/>
              </w:rPr>
              <w:t xml:space="preserve"> «</w:t>
            </w:r>
            <w:r w:rsidR="00DD743A" w:rsidRPr="00DD743A">
              <w:rPr>
                <w:rFonts w:eastAsia="Verdana" w:cs="Verdana"/>
                <w:i/>
                <w:color w:val="FFFFFF" w:themeColor="background1"/>
                <w:highlight w:val="black"/>
              </w:rPr>
              <w:t xml:space="preserve">Не делай себе кумира и </w:t>
            </w:r>
            <w:r w:rsidR="00DD743A" w:rsidRPr="00DD743A">
              <w:rPr>
                <w:rFonts w:eastAsia="Verdana" w:cs="Verdana"/>
                <w:b/>
                <w:i/>
                <w:color w:val="FFFFFF" w:themeColor="background1"/>
                <w:highlight w:val="black"/>
              </w:rPr>
              <w:t>никак</w:t>
            </w:r>
            <w:r w:rsidR="00DD743A" w:rsidRPr="00DD743A">
              <w:rPr>
                <w:rFonts w:eastAsia="Verdana" w:cs="Verdana"/>
                <w:b/>
                <w:i/>
                <w:color w:val="FFFFFF" w:themeColor="background1"/>
                <w:highlight w:val="black"/>
              </w:rPr>
              <w:t>о</w:t>
            </w:r>
            <w:r w:rsidR="00DD743A" w:rsidRPr="00DD743A">
              <w:rPr>
                <w:rFonts w:eastAsia="Verdana" w:cs="Verdana"/>
                <w:b/>
                <w:i/>
                <w:color w:val="FFFFFF" w:themeColor="background1"/>
                <w:highlight w:val="black"/>
              </w:rPr>
              <w:t>го изображения</w:t>
            </w:r>
            <w:r w:rsidR="00DD743A" w:rsidRPr="00DD743A">
              <w:rPr>
                <w:rFonts w:eastAsia="Verdana" w:cs="Verdana"/>
                <w:i/>
                <w:color w:val="FFFFFF" w:themeColor="background1"/>
                <w:highlight w:val="black"/>
              </w:rPr>
              <w:t xml:space="preserve"> того, что на небе вверху, и что на земле внизу, и что в воде ниже земли; не покл</w:t>
            </w:r>
            <w:r w:rsidR="00DD743A" w:rsidRPr="00DD743A">
              <w:rPr>
                <w:rFonts w:eastAsia="Verdana" w:cs="Verdana"/>
                <w:i/>
                <w:color w:val="FFFFFF" w:themeColor="background1"/>
                <w:highlight w:val="black"/>
              </w:rPr>
              <w:t>о</w:t>
            </w:r>
            <w:r w:rsidR="00DD743A" w:rsidRPr="00DD743A">
              <w:rPr>
                <w:rFonts w:eastAsia="Verdana" w:cs="Verdana"/>
                <w:i/>
                <w:color w:val="FFFFFF" w:themeColor="background1"/>
                <w:highlight w:val="black"/>
              </w:rPr>
              <w:t>няйся им и не служи им</w:t>
            </w:r>
            <w:r w:rsidR="00BD2D47" w:rsidRPr="00F20261">
              <w:rPr>
                <w:i/>
                <w:color w:val="FFFFFF" w:themeColor="background1"/>
                <w:highlight w:val="black"/>
              </w:rPr>
              <w:t>»</w:t>
            </w:r>
            <w:r w:rsidR="00C62C8C">
              <w:rPr>
                <w:i/>
                <w:color w:val="FFFFFF" w:themeColor="background1"/>
                <w:highlight w:val="black"/>
              </w:rPr>
              <w:t>.</w:t>
            </w:r>
          </w:p>
          <w:p w:rsidR="009D5E14" w:rsidRPr="00F20261" w:rsidRDefault="009D5E14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9D5E14" w:rsidRPr="00F20261" w:rsidRDefault="009D5E14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9D5E14" w:rsidRDefault="009D5E14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66528E" w:rsidRPr="00F20261" w:rsidRDefault="0066528E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6B26F0" w:rsidRPr="00A54B64" w:rsidRDefault="006B26F0" w:rsidP="006B26F0">
            <w:pPr>
              <w:rPr>
                <w:i/>
                <w:color w:val="FFFFFF" w:themeColor="background1"/>
              </w:rPr>
            </w:pPr>
            <w:r w:rsidRPr="00A54B64">
              <w:rPr>
                <w:i/>
                <w:color w:val="FFFFFF" w:themeColor="background1"/>
                <w:highlight w:val="black"/>
              </w:rPr>
              <w:t>Где написано п</w:t>
            </w:r>
            <w:r w:rsidRPr="00A54B64">
              <w:rPr>
                <w:i/>
                <w:color w:val="FFFFFF" w:themeColor="background1"/>
                <w:highlight w:val="black"/>
              </w:rPr>
              <w:t>о</w:t>
            </w:r>
            <w:r w:rsidRPr="00A54B64">
              <w:rPr>
                <w:i/>
                <w:color w:val="FFFFFF" w:themeColor="background1"/>
                <w:highlight w:val="black"/>
              </w:rPr>
              <w:t>читать иконы?</w:t>
            </w:r>
          </w:p>
          <w:p w:rsidR="009D5E14" w:rsidRPr="00F20261" w:rsidRDefault="009D5E14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9D5E14" w:rsidRDefault="009D5E14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986631" w:rsidRPr="00F20261" w:rsidRDefault="00986631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9D5E14" w:rsidRDefault="009D5E14" w:rsidP="00D237CE">
            <w:pPr>
              <w:spacing w:line="220" w:lineRule="exact"/>
              <w:rPr>
                <w:i/>
                <w:color w:val="FFFFFF" w:themeColor="background1"/>
              </w:rPr>
            </w:pPr>
            <w:r w:rsidRPr="00F20261">
              <w:rPr>
                <w:i/>
                <w:color w:val="FFFFFF" w:themeColor="background1"/>
                <w:highlight w:val="black"/>
              </w:rPr>
              <w:t>«Православные поклоняются мёртвым костям («мощам»)</w:t>
            </w:r>
          </w:p>
          <w:p w:rsidR="00A54B64" w:rsidRDefault="00A54B64" w:rsidP="00706E0A">
            <w:pPr>
              <w:rPr>
                <w:i/>
                <w:color w:val="FFFFFF" w:themeColor="background1"/>
              </w:rPr>
            </w:pPr>
          </w:p>
          <w:p w:rsidR="00A54B64" w:rsidRDefault="00A54B64" w:rsidP="00706E0A">
            <w:pPr>
              <w:rPr>
                <w:i/>
                <w:color w:val="FFFFFF" w:themeColor="background1"/>
              </w:rPr>
            </w:pPr>
          </w:p>
          <w:p w:rsidR="00A54B64" w:rsidRDefault="00A54B64" w:rsidP="00706E0A">
            <w:pPr>
              <w:rPr>
                <w:i/>
                <w:color w:val="FFFFFF" w:themeColor="background1"/>
              </w:rPr>
            </w:pPr>
          </w:p>
          <w:p w:rsidR="00A54B64" w:rsidRDefault="00A54B64" w:rsidP="00706E0A">
            <w:pPr>
              <w:rPr>
                <w:i/>
                <w:color w:val="FFFFFF" w:themeColor="background1"/>
              </w:rPr>
            </w:pPr>
          </w:p>
          <w:p w:rsidR="003D499F" w:rsidRDefault="003D499F" w:rsidP="00706E0A">
            <w:pPr>
              <w:rPr>
                <w:i/>
                <w:color w:val="FFFFFF" w:themeColor="background1"/>
              </w:rPr>
            </w:pPr>
          </w:p>
          <w:p w:rsidR="003D499F" w:rsidRDefault="003D499F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3D499F" w:rsidRDefault="003D499F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3D499F" w:rsidRDefault="003D499F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3D499F" w:rsidRDefault="003D499F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3D499F" w:rsidRDefault="003D499F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6B26F0" w:rsidRDefault="006B26F0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3D499F" w:rsidRDefault="003D499F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44508E" w:rsidRDefault="0044508E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44508E" w:rsidRDefault="0044508E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44508E" w:rsidRDefault="0044508E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66528E" w:rsidRDefault="0066528E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3D499F" w:rsidRDefault="003D499F" w:rsidP="00706E0A">
            <w:pPr>
              <w:rPr>
                <w:i/>
                <w:color w:val="FFFFFF" w:themeColor="background1"/>
                <w:highlight w:val="black"/>
              </w:rPr>
            </w:pPr>
            <w:r>
              <w:rPr>
                <w:rFonts w:eastAsia="Verdana" w:cs="Verdana"/>
                <w:i/>
                <w:color w:val="FFFFFF" w:themeColor="background1"/>
                <w:highlight w:val="black"/>
              </w:rPr>
              <w:t>Поклонение вид</w:t>
            </w:r>
            <w:r>
              <w:rPr>
                <w:rFonts w:eastAsia="Verdana" w:cs="Verdana"/>
                <w:i/>
                <w:color w:val="FFFFFF" w:themeColor="background1"/>
                <w:highlight w:val="black"/>
              </w:rPr>
              <w:t>и</w:t>
            </w:r>
            <w:r>
              <w:rPr>
                <w:rFonts w:eastAsia="Verdana" w:cs="Verdana"/>
                <w:i/>
                <w:color w:val="FFFFFF" w:themeColor="background1"/>
                <w:highlight w:val="black"/>
              </w:rPr>
              <w:t>мым вещам</w:t>
            </w:r>
            <w:r w:rsidR="006B26F0">
              <w:rPr>
                <w:rFonts w:eastAsia="Verdana" w:cs="Verdana"/>
                <w:i/>
                <w:color w:val="FFFFFF" w:themeColor="background1"/>
                <w:highlight w:val="black"/>
              </w:rPr>
              <w:t>, со</w:t>
            </w:r>
            <w:r w:rsidR="006B26F0">
              <w:rPr>
                <w:rFonts w:eastAsia="Verdana" w:cs="Verdana"/>
                <w:i/>
                <w:color w:val="FFFFFF" w:themeColor="background1"/>
                <w:highlight w:val="black"/>
              </w:rPr>
              <w:t>з</w:t>
            </w:r>
            <w:r w:rsidR="006B26F0">
              <w:rPr>
                <w:rFonts w:eastAsia="Verdana" w:cs="Verdana"/>
                <w:i/>
                <w:color w:val="FFFFFF" w:themeColor="background1"/>
                <w:highlight w:val="black"/>
              </w:rPr>
              <w:t>данным людскими руками – это ид</w:t>
            </w:r>
            <w:r w:rsidR="006B26F0">
              <w:rPr>
                <w:rFonts w:eastAsia="Verdana" w:cs="Verdana"/>
                <w:i/>
                <w:color w:val="FFFFFF" w:themeColor="background1"/>
                <w:highlight w:val="black"/>
              </w:rPr>
              <w:t>о</w:t>
            </w:r>
            <w:r w:rsidR="006B26F0">
              <w:rPr>
                <w:rFonts w:eastAsia="Verdana" w:cs="Verdana"/>
                <w:i/>
                <w:color w:val="FFFFFF" w:themeColor="background1"/>
                <w:highlight w:val="black"/>
              </w:rPr>
              <w:t>лопоклонство</w:t>
            </w:r>
            <w:r w:rsidRPr="00DD743A">
              <w:rPr>
                <w:rFonts w:eastAsia="Verdana" w:cs="Verdana"/>
                <w:i/>
                <w:color w:val="FFFFFF" w:themeColor="background1"/>
                <w:highlight w:val="black"/>
              </w:rPr>
              <w:t xml:space="preserve"> </w:t>
            </w:r>
          </w:p>
          <w:p w:rsidR="003D499F" w:rsidRDefault="003D499F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A54B64" w:rsidRPr="00F20261" w:rsidRDefault="00A54B64" w:rsidP="008C4578">
            <w:pPr>
              <w:rPr>
                <w:i/>
                <w:color w:val="FFFFFF" w:themeColor="background1"/>
              </w:rPr>
            </w:pPr>
          </w:p>
        </w:tc>
        <w:tc>
          <w:tcPr>
            <w:tcW w:w="7633" w:type="dxa"/>
          </w:tcPr>
          <w:p w:rsidR="00BD2D47" w:rsidRDefault="00D57054" w:rsidP="00D57054">
            <w:pPr>
              <w:jc w:val="both"/>
            </w:pPr>
            <w:r>
              <w:lastRenderedPageBreak/>
              <w:t xml:space="preserve">   </w:t>
            </w:r>
            <w:r w:rsidR="003A7D2A">
              <w:t xml:space="preserve">  </w:t>
            </w:r>
            <w:r w:rsidR="00DD743A">
              <w:t>Православные почитают священные из</w:t>
            </w:r>
            <w:r w:rsidR="00DD743A">
              <w:t>о</w:t>
            </w:r>
            <w:r w:rsidR="00DD743A">
              <w:t xml:space="preserve">бражения, но поклоняются только Богу: </w:t>
            </w:r>
            <w:r w:rsidR="00FF1833">
              <w:t xml:space="preserve"> </w:t>
            </w:r>
          </w:p>
          <w:p w:rsidR="00DD743A" w:rsidRDefault="00D57054" w:rsidP="00D57054">
            <w:pPr>
              <w:jc w:val="both"/>
            </w:pPr>
            <w:r>
              <w:t xml:space="preserve">   </w:t>
            </w:r>
            <w:r w:rsidR="003A7D2A">
              <w:t xml:space="preserve">  </w:t>
            </w:r>
            <w:r w:rsidR="00DD743A">
              <w:t>«Не делай себе ... никакого изображения» (Исх. 20:4) относится к поклон</w:t>
            </w:r>
            <w:r w:rsidR="00DD743A">
              <w:t>е</w:t>
            </w:r>
            <w:r w:rsidR="00DD743A">
              <w:t xml:space="preserve">нию ложным богам: «Да не будет у тебя других богов пред </w:t>
            </w:r>
            <w:proofErr w:type="spellStart"/>
            <w:r w:rsidR="00DD743A">
              <w:t>лицем</w:t>
            </w:r>
            <w:proofErr w:type="spellEnd"/>
            <w:r w:rsidR="00DD743A">
              <w:t xml:space="preserve"> Моим» (Исх.20:3), но не имеет отнош</w:t>
            </w:r>
            <w:r w:rsidR="00DD743A">
              <w:t>е</w:t>
            </w:r>
            <w:r w:rsidR="00DD743A">
              <w:t xml:space="preserve">ния к поклонению истинному Богу. </w:t>
            </w:r>
          </w:p>
          <w:p w:rsidR="00BA1B13" w:rsidRDefault="00D57054" w:rsidP="00D57054">
            <w:pPr>
              <w:pStyle w:val="Standard"/>
              <w:jc w:val="both"/>
            </w:pPr>
            <w:r>
              <w:t xml:space="preserve">   </w:t>
            </w:r>
            <w:r w:rsidR="003A7D2A">
              <w:t xml:space="preserve">  </w:t>
            </w:r>
            <w:r w:rsidR="00DD743A">
              <w:t xml:space="preserve">В </w:t>
            </w:r>
            <w:proofErr w:type="gramStart"/>
            <w:r w:rsidR="00DD743A">
              <w:t>истинном</w:t>
            </w:r>
            <w:proofErr w:type="gramEnd"/>
            <w:r w:rsidR="00DD743A">
              <w:t xml:space="preserve"> </w:t>
            </w:r>
            <w:proofErr w:type="spellStart"/>
            <w:r w:rsidR="00DD743A">
              <w:t>богопоклонении</w:t>
            </w:r>
            <w:proofErr w:type="spellEnd"/>
            <w:r w:rsidR="00DD743A">
              <w:t xml:space="preserve"> можно иметь священные изображения: </w:t>
            </w:r>
          </w:p>
          <w:p w:rsidR="00BA1B13" w:rsidRDefault="00D57054" w:rsidP="00D57054">
            <w:pPr>
              <w:pStyle w:val="Standard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2983230</wp:posOffset>
                  </wp:positionH>
                  <wp:positionV relativeFrom="paragraph">
                    <wp:posOffset>-927735</wp:posOffset>
                  </wp:positionV>
                  <wp:extent cx="1668780" cy="1687830"/>
                  <wp:effectExtent l="19050" t="0" r="7620" b="0"/>
                  <wp:wrapSquare wrapText="bothSides"/>
                  <wp:docPr id="1" name="Рисунок 9" descr="C:\Documents and Settings\Admin\Рабочий стол\Листок_4_Апологетика\02-0054_2_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Листок_4_Апологетика\02-0054_2_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68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399B">
              <w:pict>
                <v:rect id="_x0000_s1032" style="width:76.45pt;height:21.1pt;mso-position-horizontal-relative:char;mso-position-vertical-relative:line">
                  <v:textbox style="mso-next-textbox:#_x0000_s1032">
                    <w:txbxContent>
                      <w:p w:rsidR="00876EF3" w:rsidRDefault="00876EF3" w:rsidP="009D6FA2">
                        <w:r>
                          <w:t>3Цар.6:14-29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9D6FA2">
              <w:t xml:space="preserve"> «</w:t>
            </w:r>
            <w:r w:rsidR="00BA1B13" w:rsidRPr="00BA1B13">
              <w:t>И построил Соломон храм ... И на всех стенах храма кругом сделал резные изображения херувимов и пальмовых дерев и расп</w:t>
            </w:r>
            <w:r w:rsidR="007D67D2">
              <w:t xml:space="preserve">ускающихся цветов, внутри и </w:t>
            </w:r>
            <w:proofErr w:type="gramStart"/>
            <w:r w:rsidR="007D67D2">
              <w:t>вне</w:t>
            </w:r>
            <w:proofErr w:type="gramEnd"/>
            <w:r w:rsidR="009D6FA2">
              <w:t xml:space="preserve">». </w:t>
            </w:r>
            <w:r w:rsidR="00BA1B13">
              <w:t xml:space="preserve"> Херувимы «на небе вверху», деревья и</w:t>
            </w:r>
            <w:r w:rsidR="007D67D2">
              <w:t xml:space="preserve"> цветы «на земле внизу». К</w:t>
            </w:r>
            <w:proofErr w:type="gramStart"/>
            <w:r w:rsidR="007D67D2">
              <w:t xml:space="preserve"> И</w:t>
            </w:r>
            <w:proofErr w:type="gramEnd"/>
            <w:r w:rsidR="007D67D2">
              <w:t>сх.</w:t>
            </w:r>
            <w:r w:rsidR="00BA1B13">
              <w:t>20:4 это не имеет отношения, т.к. Библия не противоречит сама себе.</w:t>
            </w:r>
          </w:p>
          <w:p w:rsidR="009D6FA2" w:rsidRDefault="003A7D2A" w:rsidP="00D57054">
            <w:pPr>
              <w:jc w:val="both"/>
            </w:pPr>
            <w:r>
              <w:t xml:space="preserve">     </w:t>
            </w:r>
            <w:r w:rsidR="009D6FA2">
              <w:t xml:space="preserve">Можно ли поклоняться священным изображениям как Богу? Нельзя, </w:t>
            </w:r>
            <w:r w:rsidR="0028378F">
              <w:t>рел</w:t>
            </w:r>
            <w:r w:rsidR="0028378F">
              <w:t>и</w:t>
            </w:r>
            <w:r w:rsidR="0028378F">
              <w:t xml:space="preserve">гиозное </w:t>
            </w:r>
            <w:r w:rsidR="009D6FA2">
              <w:t>поклонение надлежит только Богу.</w:t>
            </w:r>
          </w:p>
          <w:p w:rsidR="009D6FA2" w:rsidRDefault="003A7D2A" w:rsidP="00D57054">
            <w:pPr>
              <w:jc w:val="both"/>
            </w:pPr>
            <w:r>
              <w:t xml:space="preserve">     </w:t>
            </w:r>
            <w:r w:rsidR="004B44C5">
              <w:t>Мо</w:t>
            </w:r>
            <w:r w:rsidR="009D6FA2">
              <w:t xml:space="preserve">жно ли почитать священные изображения? </w:t>
            </w:r>
            <w:r w:rsidR="004B44C5">
              <w:t>Мо</w:t>
            </w:r>
            <w:r w:rsidR="009D6FA2">
              <w:t>жно:</w:t>
            </w:r>
          </w:p>
          <w:p w:rsidR="0028378F" w:rsidRDefault="00BA1B13" w:rsidP="00D57054">
            <w:pPr>
              <w:jc w:val="both"/>
            </w:pPr>
            <w:r>
              <w:t>Исх.3:5</w:t>
            </w:r>
            <w:r w:rsidR="0028378F">
              <w:t xml:space="preserve"> </w:t>
            </w:r>
            <w:r>
              <w:t xml:space="preserve"> «</w:t>
            </w:r>
            <w:r w:rsidRPr="00BA1B13">
              <w:t xml:space="preserve">И сказал Бог: не подходи сюда; </w:t>
            </w:r>
            <w:r w:rsidRPr="003D499F">
              <w:rPr>
                <w:b/>
              </w:rPr>
              <w:t>сними обувь твою</w:t>
            </w:r>
            <w:r w:rsidRPr="00BA1B13">
              <w:t xml:space="preserve"> с ног твоих, ибо место, на котором ты стоишь, есть </w:t>
            </w:r>
            <w:r w:rsidRPr="003D499F">
              <w:rPr>
                <w:b/>
              </w:rPr>
              <w:t>земля святая</w:t>
            </w:r>
            <w:r>
              <w:t>».</w:t>
            </w:r>
          </w:p>
          <w:p w:rsidR="0028378F" w:rsidRDefault="003A7D2A" w:rsidP="00D57054">
            <w:pPr>
              <w:jc w:val="both"/>
            </w:pPr>
            <w:r>
              <w:t xml:space="preserve">     </w:t>
            </w:r>
            <w:r w:rsidR="0028378F">
              <w:t>Почему земля святая? – Потому что на ней присутствует Бог. Но Бог везд</w:t>
            </w:r>
            <w:r w:rsidR="0028378F">
              <w:t>е</w:t>
            </w:r>
            <w:r w:rsidR="0028378F">
              <w:t>сущ, тогда всем следует разуться? Нет, на этом месте Бог присутствует особым образом.</w:t>
            </w:r>
          </w:p>
          <w:p w:rsidR="0028378F" w:rsidRDefault="003A7D2A" w:rsidP="00D57054">
            <w:pPr>
              <w:jc w:val="both"/>
            </w:pPr>
            <w:r>
              <w:t xml:space="preserve">     </w:t>
            </w:r>
            <w:r w:rsidR="0028378F">
              <w:t>Материальный предмет может быть местом особого присутствия Бога (благодати Святого Духа):</w:t>
            </w:r>
          </w:p>
          <w:p w:rsidR="00706E0A" w:rsidRDefault="00E2399B" w:rsidP="00D57054">
            <w:pPr>
              <w:jc w:val="both"/>
            </w:pPr>
            <w:r>
              <w:pict>
                <v:rect id="_x0000_s1031" style="width:85.7pt;height:21.1pt;mso-position-horizontal-relative:char;mso-position-vertical-relative:line">
                  <v:textbox style="mso-next-textbox:#_x0000_s1031">
                    <w:txbxContent>
                      <w:p w:rsidR="00876EF3" w:rsidRDefault="00876EF3" w:rsidP="00706E0A">
                        <w:r>
                          <w:t>4Цар.13:21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3278EE">
              <w:t xml:space="preserve"> </w:t>
            </w:r>
            <w:proofErr w:type="gramStart"/>
            <w:r w:rsidR="003278EE">
              <w:t>«</w:t>
            </w:r>
            <w:r w:rsidR="00BA1B13" w:rsidRPr="00BA1B13">
              <w:t xml:space="preserve">И было, что, когда погребали одного человека, то, увидев </w:t>
            </w:r>
            <w:r w:rsidR="00BA1B13" w:rsidRPr="00BA1B13">
              <w:lastRenderedPageBreak/>
              <w:t xml:space="preserve">это полчище, погребавшие бросили того человека в гроб Елисеев; и он при падении своем коснулся костей </w:t>
            </w:r>
            <w:proofErr w:type="spellStart"/>
            <w:r w:rsidR="00BA1B13" w:rsidRPr="00BA1B13">
              <w:t>Елисея</w:t>
            </w:r>
            <w:proofErr w:type="spellEnd"/>
            <w:r w:rsidR="00BA1B13" w:rsidRPr="00BA1B13">
              <w:t>, и ожил, и встал на ноги свои</w:t>
            </w:r>
            <w:r w:rsidR="003278EE">
              <w:t>».</w:t>
            </w:r>
            <w:proofErr w:type="gramEnd"/>
            <w:r w:rsidR="003278EE">
              <w:t xml:space="preserve"> Уме</w:t>
            </w:r>
            <w:r w:rsidR="003278EE">
              <w:t>р</w:t>
            </w:r>
            <w:r w:rsidR="003278EE">
              <w:t xml:space="preserve">шего воскресил </w:t>
            </w:r>
            <w:r w:rsidR="002A6235">
              <w:t>Бог (</w:t>
            </w:r>
            <w:r w:rsidR="003278EE">
              <w:t>благодать Божья</w:t>
            </w:r>
            <w:r w:rsidR="002A6235">
              <w:t>)</w:t>
            </w:r>
            <w:r w:rsidR="003278EE">
              <w:t xml:space="preserve"> в материальном предмете – костях умершего пророка </w:t>
            </w:r>
            <w:proofErr w:type="spellStart"/>
            <w:r w:rsidR="003278EE">
              <w:t>Елисея</w:t>
            </w:r>
            <w:proofErr w:type="spellEnd"/>
            <w:r w:rsidR="003278EE">
              <w:t>.</w:t>
            </w:r>
          </w:p>
          <w:p w:rsidR="0028378F" w:rsidRPr="00DF1421" w:rsidRDefault="00E2399B" w:rsidP="00DF1421">
            <w:pPr>
              <w:autoSpaceDE w:val="0"/>
              <w:autoSpaceDN w:val="0"/>
              <w:adjustRightInd w:val="0"/>
              <w:jc w:val="both"/>
              <w:rPr>
                <w:rFonts w:cs="Arial"/>
                <w:lang w:bidi="he-IL"/>
              </w:rPr>
            </w:pPr>
            <w:r w:rsidRPr="00E2399B">
              <w:pict>
                <v:rect id="_x0000_s1030" style="width:85.7pt;height:21.1pt;mso-position-horizontal-relative:char;mso-position-vertical-relative:line">
                  <v:textbox style="mso-next-textbox:#_x0000_s1030">
                    <w:txbxContent>
                      <w:p w:rsidR="00876EF3" w:rsidRDefault="00876EF3" w:rsidP="00D716FD">
                        <w:r>
                          <w:t>Деян.19:12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2A6235">
              <w:t xml:space="preserve"> </w:t>
            </w:r>
            <w:r w:rsidR="002A6235" w:rsidRPr="00BA1B13">
              <w:t>«</w:t>
            </w:r>
            <w:r w:rsidR="00BA1B13" w:rsidRPr="00BA1B13">
              <w:rPr>
                <w:rFonts w:cs="Arial"/>
                <w:lang w:bidi="he-IL"/>
              </w:rPr>
              <w:t>Бог же творил немало чудес руками Павла,</w:t>
            </w:r>
            <w:r w:rsidR="00DF1421">
              <w:rPr>
                <w:rFonts w:cs="Arial"/>
                <w:lang w:bidi="he-IL"/>
              </w:rPr>
              <w:t xml:space="preserve"> </w:t>
            </w:r>
            <w:r w:rsidR="00BA1B13" w:rsidRPr="00BA1B13">
              <w:rPr>
                <w:rFonts w:cs="Arial"/>
                <w:lang w:bidi="he-IL"/>
              </w:rPr>
              <w:t xml:space="preserve">так что на больных возлагали </w:t>
            </w:r>
            <w:r w:rsidR="00BA1B13" w:rsidRPr="00FE3417">
              <w:rPr>
                <w:rFonts w:cs="Arial"/>
                <w:b/>
                <w:lang w:bidi="he-IL"/>
              </w:rPr>
              <w:t xml:space="preserve">платки и </w:t>
            </w:r>
            <w:proofErr w:type="spellStart"/>
            <w:r w:rsidR="00BA1B13" w:rsidRPr="00FE3417">
              <w:rPr>
                <w:rFonts w:cs="Arial"/>
                <w:b/>
                <w:lang w:bidi="he-IL"/>
              </w:rPr>
              <w:t>опоясания</w:t>
            </w:r>
            <w:proofErr w:type="spellEnd"/>
            <w:r w:rsidR="00BA1B13" w:rsidRPr="00FE3417">
              <w:rPr>
                <w:rFonts w:cs="Arial"/>
                <w:b/>
                <w:lang w:bidi="he-IL"/>
              </w:rPr>
              <w:t xml:space="preserve"> с тела его</w:t>
            </w:r>
            <w:r w:rsidR="00BA1B13" w:rsidRPr="00BA1B13">
              <w:rPr>
                <w:rFonts w:cs="Arial"/>
                <w:lang w:bidi="he-IL"/>
              </w:rPr>
              <w:t>, и у них прекращались б</w:t>
            </w:r>
            <w:r w:rsidR="00BA1B13" w:rsidRPr="00BA1B13">
              <w:rPr>
                <w:rFonts w:cs="Arial"/>
                <w:lang w:bidi="he-IL"/>
              </w:rPr>
              <w:t>о</w:t>
            </w:r>
            <w:r w:rsidR="00BA1B13" w:rsidRPr="00BA1B13">
              <w:rPr>
                <w:rFonts w:cs="Arial"/>
                <w:lang w:bidi="he-IL"/>
              </w:rPr>
              <w:t>лезни, и злые духи выходили из них</w:t>
            </w:r>
            <w:r w:rsidR="00BA1B13" w:rsidRPr="00BA1B13">
              <w:t>».</w:t>
            </w:r>
          </w:p>
          <w:p w:rsidR="002A6235" w:rsidRDefault="00D84176" w:rsidP="00D84176">
            <w:pPr>
              <w:jc w:val="both"/>
            </w:pPr>
            <w:r>
              <w:t xml:space="preserve">     </w:t>
            </w:r>
            <w:r w:rsidR="002A6235">
              <w:t>Больных исцелял Бог через материальный предмет.</w:t>
            </w:r>
          </w:p>
          <w:p w:rsidR="002A6235" w:rsidRDefault="002A6235" w:rsidP="00D84176">
            <w:pPr>
              <w:jc w:val="both"/>
            </w:pPr>
            <w:r>
              <w:t xml:space="preserve">К </w:t>
            </w:r>
            <w:r w:rsidR="00FE3417">
              <w:t>освящённым</w:t>
            </w:r>
            <w:r>
              <w:t xml:space="preserve"> предметам следует относиться с благоговением</w:t>
            </w:r>
            <w:r w:rsidR="00FE3417">
              <w:t>. Пренебреж</w:t>
            </w:r>
            <w:r w:rsidR="00FE3417">
              <w:t>и</w:t>
            </w:r>
            <w:r w:rsidR="00FE3417">
              <w:t>тельное отношение к освящённым предметам поставлено в вину царю Валт</w:t>
            </w:r>
            <w:r w:rsidR="00FE3417">
              <w:t>а</w:t>
            </w:r>
            <w:r w:rsidR="00FE3417">
              <w:t>сару</w:t>
            </w:r>
            <w:r w:rsidR="003D499F">
              <w:t xml:space="preserve">, </w:t>
            </w:r>
            <w:r w:rsidR="007D67D2">
              <w:t>Дан.5:</w:t>
            </w:r>
            <w:r w:rsidR="00FE3417" w:rsidRPr="00FE3417">
              <w:t>23-24</w:t>
            </w:r>
            <w:r w:rsidR="003D499F">
              <w:t xml:space="preserve"> «</w:t>
            </w:r>
            <w:r w:rsidR="00C62C8C">
              <w:t>И</w:t>
            </w:r>
            <w:r w:rsidR="003D499F" w:rsidRPr="003D499F">
              <w:t xml:space="preserve"> сосуды дома Его принесли к тебе, и ты и вельможи твои, жены твои и наложницы твои пили из них вино</w:t>
            </w:r>
            <w:r w:rsidR="003D499F">
              <w:t>»</w:t>
            </w:r>
            <w:r w:rsidR="00DF1421">
              <w:t>.</w:t>
            </w:r>
          </w:p>
          <w:p w:rsidR="002A6235" w:rsidRDefault="00D84176" w:rsidP="00D84176">
            <w:pPr>
              <w:jc w:val="both"/>
            </w:pPr>
            <w:r>
              <w:t xml:space="preserve">      </w:t>
            </w:r>
            <w:r w:rsidR="002A6235">
              <w:t>Чтобы выразить почтение</w:t>
            </w:r>
            <w:r w:rsidR="003D499F">
              <w:t>,</w:t>
            </w:r>
            <w:r w:rsidR="002A6235">
              <w:t xml:space="preserve"> не обязательно снимать обувь, можно выразить </w:t>
            </w:r>
            <w:r w:rsidR="003D499F">
              <w:t xml:space="preserve">это </w:t>
            </w:r>
            <w:r w:rsidR="002A6235">
              <w:t>поклоном</w:t>
            </w:r>
            <w:r w:rsidR="008117EF">
              <w:t xml:space="preserve"> («</w:t>
            </w:r>
            <w:proofErr w:type="spellStart"/>
            <w:r w:rsidR="008117EF">
              <w:t>почитательным</w:t>
            </w:r>
            <w:proofErr w:type="spellEnd"/>
            <w:r w:rsidR="008117EF">
              <w:t xml:space="preserve"> поклонением», как об этом говорится в р</w:t>
            </w:r>
            <w:r w:rsidR="008117EF">
              <w:t>е</w:t>
            </w:r>
            <w:r w:rsidR="008117EF">
              <w:t xml:space="preserve">шении </w:t>
            </w:r>
            <w:r w:rsidR="008117EF" w:rsidRPr="008117EF">
              <w:t xml:space="preserve"> </w:t>
            </w:r>
            <w:r w:rsidR="008117EF">
              <w:rPr>
                <w:lang w:val="en-US"/>
              </w:rPr>
              <w:t>VII</w:t>
            </w:r>
            <w:r w:rsidR="008117EF">
              <w:t xml:space="preserve"> Вселенского собора)</w:t>
            </w:r>
            <w:r w:rsidR="002A6235">
              <w:t>:</w:t>
            </w:r>
          </w:p>
          <w:p w:rsidR="002A6235" w:rsidRDefault="0030097B" w:rsidP="00D84176">
            <w:pPr>
              <w:jc w:val="both"/>
            </w:pPr>
            <w:r>
              <w:t>Пс.5:8 «</w:t>
            </w:r>
            <w:r w:rsidR="002A6235" w:rsidRPr="00FE6684">
              <w:t>Поклонюс</w:t>
            </w:r>
            <w:r w:rsidR="00364FB1" w:rsidRPr="00FE6684">
              <w:t>ь</w:t>
            </w:r>
            <w:r w:rsidR="002A6235">
              <w:t xml:space="preserve"> святому храму</w:t>
            </w:r>
            <w:proofErr w:type="gramStart"/>
            <w:r w:rsidR="002A6235">
              <w:t xml:space="preserve"> </w:t>
            </w:r>
            <w:r w:rsidR="00364FB1">
              <w:t>Т</w:t>
            </w:r>
            <w:proofErr w:type="gramEnd"/>
            <w:r w:rsidR="002A6235">
              <w:t>воему</w:t>
            </w:r>
            <w:r w:rsidR="00C62C8C">
              <w:t>»</w:t>
            </w:r>
            <w:r w:rsidR="00A14A71">
              <w:t>,</w:t>
            </w:r>
          </w:p>
          <w:p w:rsidR="002A6235" w:rsidRDefault="002A6235" w:rsidP="00D84176">
            <w:pPr>
              <w:jc w:val="both"/>
            </w:pPr>
            <w:r>
              <w:t>Пс</w:t>
            </w:r>
            <w:r w:rsidR="00D13A31">
              <w:t>.</w:t>
            </w:r>
            <w:r>
              <w:t>1</w:t>
            </w:r>
            <w:r w:rsidR="0030097B">
              <w:t>37:2 «</w:t>
            </w:r>
            <w:r w:rsidR="0030097B" w:rsidRPr="00FE6684">
              <w:t>Поклоняюсь</w:t>
            </w:r>
            <w:r w:rsidR="0030097B">
              <w:t xml:space="preserve"> перед святым храмом</w:t>
            </w:r>
            <w:proofErr w:type="gramStart"/>
            <w:r w:rsidR="0030097B">
              <w:t xml:space="preserve"> Т</w:t>
            </w:r>
            <w:proofErr w:type="gramEnd"/>
            <w:r w:rsidR="0030097B">
              <w:t>воим</w:t>
            </w:r>
            <w:r w:rsidR="007B12AB">
              <w:t>»</w:t>
            </w:r>
            <w:r w:rsidR="00A14A71">
              <w:t>,</w:t>
            </w:r>
          </w:p>
          <w:p w:rsidR="00C62C8C" w:rsidRDefault="00364FB1" w:rsidP="00D84176">
            <w:pPr>
              <w:jc w:val="both"/>
            </w:pPr>
            <w:proofErr w:type="spellStart"/>
            <w:r>
              <w:t>Пс</w:t>
            </w:r>
            <w:proofErr w:type="spellEnd"/>
            <w:r>
              <w:t xml:space="preserve">. 131:7 «Пойдём к жилищу Его, </w:t>
            </w:r>
            <w:r w:rsidRPr="00FE6684">
              <w:t>поклонимся</w:t>
            </w:r>
            <w:r>
              <w:t xml:space="preserve"> подножию ног Его»</w:t>
            </w:r>
            <w:r w:rsidR="00A14A71">
              <w:t>,</w:t>
            </w:r>
          </w:p>
          <w:p w:rsidR="00364FB1" w:rsidRPr="000A0570" w:rsidRDefault="00D84176" w:rsidP="00D84176">
            <w:pPr>
              <w:jc w:val="both"/>
              <w:rPr>
                <w:color w:val="000000"/>
              </w:rPr>
            </w:pPr>
            <w:r>
              <w:t xml:space="preserve">     </w:t>
            </w:r>
            <w:r w:rsidR="00364FB1">
              <w:t xml:space="preserve">Псалмопевца никто не упрекает в </w:t>
            </w:r>
            <w:r w:rsidR="00364FB1" w:rsidRPr="000A0570">
              <w:t>идолопоклонстве.</w:t>
            </w:r>
            <w:r w:rsidR="00A14A71" w:rsidRPr="000A0570">
              <w:t xml:space="preserve"> </w:t>
            </w:r>
            <w:r w:rsidR="00A14A71" w:rsidRPr="000A0570">
              <w:rPr>
                <w:color w:val="000000"/>
              </w:rPr>
              <w:t xml:space="preserve"> Это поклонение </w:t>
            </w:r>
            <w:proofErr w:type="gramStart"/>
            <w:r w:rsidR="00A14A71" w:rsidRPr="000A0570">
              <w:rPr>
                <w:color w:val="000000"/>
              </w:rPr>
              <w:t>Вс</w:t>
            </w:r>
            <w:r w:rsidR="00A14A71" w:rsidRPr="000A0570">
              <w:rPr>
                <w:color w:val="000000"/>
              </w:rPr>
              <w:t>е</w:t>
            </w:r>
            <w:r w:rsidR="00A14A71" w:rsidRPr="000A0570">
              <w:rPr>
                <w:color w:val="000000"/>
              </w:rPr>
              <w:t>вышнему</w:t>
            </w:r>
            <w:proofErr w:type="gramEnd"/>
            <w:r w:rsidR="00A14A71" w:rsidRPr="000A0570">
              <w:rPr>
                <w:color w:val="000000"/>
              </w:rPr>
              <w:t xml:space="preserve"> п</w:t>
            </w:r>
            <w:r w:rsidR="00E6721D">
              <w:rPr>
                <w:color w:val="000000"/>
              </w:rPr>
              <w:t>е</w:t>
            </w:r>
            <w:r w:rsidR="00A14A71" w:rsidRPr="000A0570">
              <w:rPr>
                <w:color w:val="000000"/>
              </w:rPr>
              <w:t>ред образом, говорящим о Нём</w:t>
            </w:r>
            <w:r w:rsidR="000A0570" w:rsidRPr="000A0570">
              <w:rPr>
                <w:color w:val="000000"/>
              </w:rPr>
              <w:t>.</w:t>
            </w:r>
          </w:p>
          <w:p w:rsidR="00A14A71" w:rsidRDefault="00A14A71" w:rsidP="00D84176">
            <w:pPr>
              <w:jc w:val="both"/>
            </w:pPr>
            <w:r>
              <w:t>Евр. 11:</w:t>
            </w:r>
            <w:r w:rsidRPr="00C62C8C">
              <w:t>21</w:t>
            </w:r>
            <w:r>
              <w:t xml:space="preserve"> «</w:t>
            </w:r>
            <w:r w:rsidRPr="00C62C8C">
              <w:t>Иаков</w:t>
            </w:r>
            <w:r>
              <w:t xml:space="preserve"> </w:t>
            </w:r>
            <w:r w:rsidRPr="00C62C8C">
              <w:t>... п</w:t>
            </w:r>
            <w:r>
              <w:t xml:space="preserve">оклонился </w:t>
            </w:r>
            <w:proofErr w:type="gramStart"/>
            <w:r>
              <w:t>на верх</w:t>
            </w:r>
            <w:proofErr w:type="gramEnd"/>
            <w:r>
              <w:t xml:space="preserve"> жезла своего»</w:t>
            </w:r>
            <w:r w:rsidRPr="00C62C8C">
              <w:t>.</w:t>
            </w:r>
          </w:p>
          <w:p w:rsidR="009D6FA2" w:rsidRDefault="00F53F9C" w:rsidP="00D84176">
            <w:pPr>
              <w:jc w:val="both"/>
            </w:pPr>
            <w:r>
              <w:t xml:space="preserve">       </w:t>
            </w:r>
            <w:r w:rsidR="002A6235">
              <w:t>Когда верующий совершает поклон перед иконой</w:t>
            </w:r>
            <w:r w:rsidR="000A0570">
              <w:t xml:space="preserve"> – образ</w:t>
            </w:r>
            <w:r w:rsidR="00595A2B">
              <w:t>ом</w:t>
            </w:r>
            <w:r w:rsidR="000A0570">
              <w:t xml:space="preserve"> </w:t>
            </w:r>
            <w:proofErr w:type="gramStart"/>
            <w:r w:rsidR="000A0570">
              <w:t>невидимого</w:t>
            </w:r>
            <w:proofErr w:type="gramEnd"/>
            <w:r w:rsidR="002A6235">
              <w:t xml:space="preserve">, он поклоняется Богу, </w:t>
            </w:r>
            <w:r w:rsidR="008117EF">
              <w:t xml:space="preserve">Который Святым Духом присутствует </w:t>
            </w:r>
            <w:r w:rsidR="002B0E40">
              <w:t>на</w:t>
            </w:r>
            <w:r w:rsidR="008117EF">
              <w:t xml:space="preserve"> иконе, а также </w:t>
            </w:r>
            <w:r w:rsidR="002A6235">
              <w:t xml:space="preserve">выражает почтение </w:t>
            </w:r>
            <w:r w:rsidR="008117EF">
              <w:t xml:space="preserve">священному </w:t>
            </w:r>
            <w:r w:rsidR="002A6235">
              <w:t>предмету</w:t>
            </w:r>
            <w:r w:rsidR="008C4578">
              <w:t>.</w:t>
            </w:r>
            <w:r w:rsidR="008117EF">
              <w:t xml:space="preserve"> </w:t>
            </w:r>
          </w:p>
          <w:p w:rsidR="008C4578" w:rsidRDefault="008C4578" w:rsidP="008C4578"/>
        </w:tc>
      </w:tr>
      <w:tr w:rsidR="003278EE" w:rsidTr="00E1274D">
        <w:tc>
          <w:tcPr>
            <w:tcW w:w="9638" w:type="dxa"/>
            <w:gridSpan w:val="2"/>
          </w:tcPr>
          <w:p w:rsidR="003278EE" w:rsidRPr="00D84176" w:rsidRDefault="00A5303D" w:rsidP="00D84176">
            <w:pPr>
              <w:jc w:val="both"/>
              <w:rPr>
                <w:b/>
                <w:spacing w:val="24"/>
              </w:rPr>
            </w:pPr>
            <w:r>
              <w:rPr>
                <w:b/>
              </w:rPr>
              <w:lastRenderedPageBreak/>
              <w:t xml:space="preserve">                                         </w:t>
            </w:r>
            <w:r w:rsidR="003278EE" w:rsidRPr="00D84176">
              <w:rPr>
                <w:b/>
                <w:spacing w:val="24"/>
              </w:rPr>
              <w:t>СВЯЩЕННОЕ  ПИСАНИЕ И СВЯЩЕННОЕ ПРЕДАНИЕ</w:t>
            </w:r>
          </w:p>
        </w:tc>
      </w:tr>
      <w:tr w:rsidR="00BD2D47" w:rsidTr="00354E4A">
        <w:trPr>
          <w:trHeight w:val="6935"/>
        </w:trPr>
        <w:tc>
          <w:tcPr>
            <w:tcW w:w="2005" w:type="dxa"/>
          </w:tcPr>
          <w:p w:rsidR="003278EE" w:rsidRPr="00A3701F" w:rsidRDefault="00570955" w:rsidP="00706E0A">
            <w:pPr>
              <w:rPr>
                <w:i/>
                <w:color w:val="FFFFFF" w:themeColor="background1"/>
              </w:rPr>
            </w:pPr>
            <w:proofErr w:type="gramStart"/>
            <w:r>
              <w:rPr>
                <w:i/>
                <w:color w:val="FFFFFF" w:themeColor="background1"/>
                <w:highlight w:val="black"/>
              </w:rPr>
              <w:t>Только Писание (лат.</w:t>
            </w:r>
            <w:proofErr w:type="gramEnd"/>
            <w:r>
              <w:rPr>
                <w:i/>
                <w:color w:val="FFFFFF" w:themeColor="background1"/>
                <w:highlight w:val="black"/>
              </w:rPr>
              <w:t xml:space="preserve"> </w:t>
            </w:r>
            <w:r>
              <w:rPr>
                <w:i/>
                <w:color w:val="FFFFFF" w:themeColor="background1"/>
                <w:highlight w:val="black"/>
                <w:lang w:val="en-US"/>
              </w:rPr>
              <w:t>Sola</w:t>
            </w:r>
            <w:r w:rsidRPr="00570955">
              <w:rPr>
                <w:i/>
                <w:color w:val="FFFFFF" w:themeColor="background1"/>
                <w:highlight w:val="black"/>
              </w:rPr>
              <w:t xml:space="preserve"> </w:t>
            </w:r>
            <w:r>
              <w:rPr>
                <w:i/>
                <w:color w:val="FFFFFF" w:themeColor="background1"/>
                <w:highlight w:val="black"/>
                <w:lang w:val="en-US"/>
              </w:rPr>
              <w:t>Script</w:t>
            </w:r>
            <w:r>
              <w:rPr>
                <w:i/>
                <w:color w:val="FFFFFF" w:themeColor="background1"/>
                <w:highlight w:val="black"/>
                <w:lang w:val="en-US"/>
              </w:rPr>
              <w:t>u</w:t>
            </w:r>
            <w:r>
              <w:rPr>
                <w:i/>
                <w:color w:val="FFFFFF" w:themeColor="background1"/>
                <w:highlight w:val="black"/>
                <w:lang w:val="en-US"/>
              </w:rPr>
              <w:t>ra</w:t>
            </w:r>
            <w:r>
              <w:rPr>
                <w:i/>
                <w:color w:val="FFFFFF" w:themeColor="background1"/>
                <w:highlight w:val="black"/>
              </w:rPr>
              <w:t>, - девиз Рефо</w:t>
            </w:r>
            <w:r>
              <w:rPr>
                <w:i/>
                <w:color w:val="FFFFFF" w:themeColor="background1"/>
                <w:highlight w:val="black"/>
              </w:rPr>
              <w:t>р</w:t>
            </w:r>
            <w:r>
              <w:rPr>
                <w:i/>
                <w:color w:val="FFFFFF" w:themeColor="background1"/>
                <w:highlight w:val="black"/>
              </w:rPr>
              <w:t>мации)</w:t>
            </w:r>
          </w:p>
          <w:p w:rsidR="003278EE" w:rsidRPr="00A3701F" w:rsidRDefault="003278EE" w:rsidP="00706E0A">
            <w:pPr>
              <w:rPr>
                <w:color w:val="FFFFFF" w:themeColor="background1"/>
              </w:rPr>
            </w:pPr>
          </w:p>
          <w:p w:rsidR="00F20261" w:rsidRPr="00F20261" w:rsidRDefault="00F20261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3278EE" w:rsidRDefault="003278EE" w:rsidP="00706E0A"/>
          <w:p w:rsidR="00286C53" w:rsidRDefault="00286C53" w:rsidP="00286C53"/>
          <w:p w:rsidR="00433761" w:rsidRDefault="00433761" w:rsidP="00706E0A">
            <w:pPr>
              <w:rPr>
                <w:i/>
                <w:color w:val="FFFFFF" w:themeColor="background1"/>
              </w:rPr>
            </w:pPr>
          </w:p>
          <w:p w:rsidR="00854019" w:rsidRDefault="00854019" w:rsidP="00706E0A"/>
          <w:p w:rsidR="00433761" w:rsidRDefault="00433761" w:rsidP="00706E0A"/>
          <w:p w:rsidR="00433761" w:rsidRDefault="00433761" w:rsidP="00706E0A"/>
          <w:p w:rsidR="00433761" w:rsidRDefault="00433761" w:rsidP="00706E0A"/>
          <w:p w:rsidR="00D579DB" w:rsidRDefault="00D579DB" w:rsidP="00706E0A"/>
          <w:p w:rsidR="00D579DB" w:rsidRDefault="00D579DB" w:rsidP="00706E0A"/>
          <w:p w:rsidR="00286C53" w:rsidRDefault="00286C53" w:rsidP="00706E0A"/>
          <w:p w:rsidR="00286C53" w:rsidRDefault="00286C53" w:rsidP="00706E0A"/>
          <w:p w:rsidR="00286C53" w:rsidRDefault="00286C53" w:rsidP="00706E0A"/>
          <w:p w:rsidR="00D716FD" w:rsidRDefault="00D716FD" w:rsidP="00706E0A"/>
          <w:p w:rsidR="009B76C1" w:rsidRDefault="009B76C1" w:rsidP="00706E0A"/>
          <w:p w:rsidR="009B76C1" w:rsidRDefault="009B76C1" w:rsidP="00706E0A"/>
          <w:p w:rsidR="00D579DB" w:rsidRDefault="00D579DB" w:rsidP="00706E0A"/>
          <w:p w:rsidR="00BF5EC9" w:rsidRDefault="00BF5EC9" w:rsidP="00706E0A"/>
          <w:p w:rsidR="00286C53" w:rsidRPr="00A3701F" w:rsidRDefault="00286C53" w:rsidP="00286C53">
            <w:pPr>
              <w:rPr>
                <w:i/>
                <w:color w:val="FFFFFF" w:themeColor="background1"/>
              </w:rPr>
            </w:pPr>
            <w:r w:rsidRPr="00A3701F">
              <w:rPr>
                <w:i/>
                <w:color w:val="FFFFFF" w:themeColor="background1"/>
                <w:highlight w:val="black"/>
              </w:rPr>
              <w:t>Православные</w:t>
            </w:r>
            <w:r>
              <w:rPr>
                <w:i/>
                <w:color w:val="FFFFFF" w:themeColor="background1"/>
                <w:highlight w:val="black"/>
              </w:rPr>
              <w:t xml:space="preserve"> </w:t>
            </w:r>
            <w:r w:rsidRPr="00A3701F">
              <w:rPr>
                <w:i/>
                <w:color w:val="FFFFFF" w:themeColor="background1"/>
                <w:highlight w:val="black"/>
              </w:rPr>
              <w:t xml:space="preserve">  устранили </w:t>
            </w:r>
            <w:r>
              <w:rPr>
                <w:i/>
                <w:color w:val="FFFFFF" w:themeColor="background1"/>
                <w:highlight w:val="black"/>
              </w:rPr>
              <w:t>слово Божье</w:t>
            </w:r>
            <w:r w:rsidRPr="00A3701F">
              <w:rPr>
                <w:i/>
                <w:color w:val="FFFFFF" w:themeColor="background1"/>
                <w:highlight w:val="black"/>
              </w:rPr>
              <w:t xml:space="preserve"> </w:t>
            </w:r>
          </w:p>
          <w:p w:rsidR="000E0AD6" w:rsidRDefault="00286C53" w:rsidP="00286C53">
            <w:pPr>
              <w:rPr>
                <w:i/>
                <w:color w:val="FFFFFF" w:themeColor="background1"/>
              </w:rPr>
            </w:pPr>
            <w:r w:rsidRPr="00A3701F">
              <w:rPr>
                <w:i/>
                <w:color w:val="FFFFFF" w:themeColor="background1"/>
                <w:highlight w:val="black"/>
              </w:rPr>
              <w:t>предани</w:t>
            </w:r>
            <w:r>
              <w:rPr>
                <w:i/>
                <w:color w:val="FFFFFF" w:themeColor="background1"/>
                <w:highlight w:val="black"/>
              </w:rPr>
              <w:t>е</w:t>
            </w:r>
            <w:r w:rsidRPr="00A3701F">
              <w:rPr>
                <w:i/>
                <w:color w:val="FFFFFF" w:themeColor="background1"/>
                <w:highlight w:val="black"/>
              </w:rPr>
              <w:t>м чел</w:t>
            </w:r>
            <w:r w:rsidRPr="00A3701F">
              <w:rPr>
                <w:i/>
                <w:color w:val="FFFFFF" w:themeColor="background1"/>
                <w:highlight w:val="black"/>
              </w:rPr>
              <w:t>о</w:t>
            </w:r>
            <w:r w:rsidRPr="00A3701F">
              <w:rPr>
                <w:i/>
                <w:color w:val="FFFFFF" w:themeColor="background1"/>
                <w:highlight w:val="black"/>
              </w:rPr>
              <w:t>вечески</w:t>
            </w:r>
            <w:r>
              <w:rPr>
                <w:i/>
                <w:color w:val="FFFFFF" w:themeColor="background1"/>
                <w:highlight w:val="black"/>
              </w:rPr>
              <w:t>м (Мк.7:13; Кол.2:8)</w:t>
            </w:r>
          </w:p>
          <w:p w:rsidR="000E0AD6" w:rsidRDefault="000E0AD6" w:rsidP="00706E0A">
            <w:pPr>
              <w:rPr>
                <w:i/>
                <w:color w:val="FFFFFF" w:themeColor="background1"/>
              </w:rPr>
            </w:pPr>
          </w:p>
          <w:p w:rsidR="000E0AD6" w:rsidRDefault="002F531F" w:rsidP="000E0AD6">
            <w:pPr>
              <w:rPr>
                <w:i/>
                <w:color w:val="FFFFFF" w:themeColor="background1"/>
                <w:highlight w:val="black"/>
              </w:rPr>
            </w:pPr>
            <w:r>
              <w:rPr>
                <w:i/>
                <w:color w:val="FFFFFF" w:themeColor="background1"/>
                <w:highlight w:val="black"/>
              </w:rPr>
              <w:lastRenderedPageBreak/>
              <w:t xml:space="preserve"> «</w:t>
            </w:r>
            <w:r w:rsidR="000E0AD6" w:rsidRPr="00F20261">
              <w:rPr>
                <w:i/>
                <w:color w:val="FFFFFF" w:themeColor="background1"/>
                <w:highlight w:val="black"/>
              </w:rPr>
              <w:t>Не мудрств</w:t>
            </w:r>
            <w:r w:rsidR="000E0AD6" w:rsidRPr="00F20261">
              <w:rPr>
                <w:i/>
                <w:color w:val="FFFFFF" w:themeColor="background1"/>
                <w:highlight w:val="black"/>
              </w:rPr>
              <w:t>о</w:t>
            </w:r>
            <w:r w:rsidR="000E0AD6" w:rsidRPr="00F20261">
              <w:rPr>
                <w:i/>
                <w:color w:val="FFFFFF" w:themeColor="background1"/>
                <w:highlight w:val="black"/>
              </w:rPr>
              <w:t>вать сверх того, что написано</w:t>
            </w:r>
            <w:r>
              <w:rPr>
                <w:i/>
                <w:color w:val="FFFFFF" w:themeColor="background1"/>
                <w:highlight w:val="black"/>
              </w:rPr>
              <w:t>»</w:t>
            </w:r>
            <w:r w:rsidR="000E0AD6" w:rsidRPr="00F20261">
              <w:rPr>
                <w:i/>
                <w:color w:val="FFFFFF" w:themeColor="background1"/>
                <w:highlight w:val="black"/>
              </w:rPr>
              <w:t xml:space="preserve"> </w:t>
            </w:r>
            <w:r>
              <w:rPr>
                <w:i/>
                <w:color w:val="FFFFFF" w:themeColor="background1"/>
                <w:highlight w:val="black"/>
              </w:rPr>
              <w:t>(</w:t>
            </w:r>
            <w:r w:rsidR="000E0AD6" w:rsidRPr="00F20261">
              <w:rPr>
                <w:i/>
                <w:color w:val="FFFFFF" w:themeColor="background1"/>
                <w:highlight w:val="black"/>
              </w:rPr>
              <w:t>1Кор.4:6</w:t>
            </w:r>
            <w:r>
              <w:rPr>
                <w:i/>
                <w:color w:val="FFFFFF" w:themeColor="background1"/>
                <w:highlight w:val="black"/>
              </w:rPr>
              <w:t>)</w:t>
            </w:r>
          </w:p>
          <w:p w:rsidR="008532C3" w:rsidRPr="00F20261" w:rsidRDefault="008532C3" w:rsidP="000E0AD6">
            <w:pPr>
              <w:rPr>
                <w:i/>
                <w:color w:val="FFFFFF" w:themeColor="background1"/>
                <w:highlight w:val="black"/>
              </w:rPr>
            </w:pPr>
            <w:r>
              <w:rPr>
                <w:i/>
                <w:color w:val="FFFFFF" w:themeColor="background1"/>
                <w:highlight w:val="black"/>
              </w:rPr>
              <w:t>«</w:t>
            </w:r>
            <w:proofErr w:type="gramStart"/>
            <w:r>
              <w:rPr>
                <w:i/>
                <w:color w:val="FFFFFF" w:themeColor="background1"/>
                <w:highlight w:val="black"/>
              </w:rPr>
              <w:t>Бабьих</w:t>
            </w:r>
            <w:proofErr w:type="gramEnd"/>
            <w:r>
              <w:rPr>
                <w:i/>
                <w:color w:val="FFFFFF" w:themeColor="background1"/>
                <w:highlight w:val="black"/>
              </w:rPr>
              <w:t xml:space="preserve"> басней отвращайся» (1Тим.4:7)</w:t>
            </w:r>
          </w:p>
          <w:p w:rsidR="000E0AD6" w:rsidRDefault="000E0AD6" w:rsidP="00706E0A"/>
          <w:p w:rsidR="003D794D" w:rsidRDefault="003D794D" w:rsidP="00433761">
            <w:pPr>
              <w:rPr>
                <w:i/>
                <w:color w:val="FFFFFF" w:themeColor="background1"/>
                <w:highlight w:val="black"/>
              </w:rPr>
            </w:pPr>
          </w:p>
          <w:p w:rsidR="003D794D" w:rsidRDefault="003D794D" w:rsidP="00433761">
            <w:pPr>
              <w:rPr>
                <w:i/>
                <w:color w:val="FFFFFF" w:themeColor="background1"/>
                <w:highlight w:val="black"/>
              </w:rPr>
            </w:pPr>
          </w:p>
          <w:p w:rsidR="003D794D" w:rsidRDefault="003D794D" w:rsidP="00433761">
            <w:pPr>
              <w:rPr>
                <w:i/>
                <w:color w:val="FFFFFF" w:themeColor="background1"/>
                <w:highlight w:val="black"/>
              </w:rPr>
            </w:pPr>
          </w:p>
          <w:p w:rsidR="003D794D" w:rsidRDefault="003D794D" w:rsidP="00433761">
            <w:pPr>
              <w:rPr>
                <w:i/>
                <w:color w:val="FFFFFF" w:themeColor="background1"/>
                <w:highlight w:val="black"/>
              </w:rPr>
            </w:pPr>
          </w:p>
          <w:p w:rsidR="003D794D" w:rsidRDefault="003D794D" w:rsidP="00433761">
            <w:pPr>
              <w:rPr>
                <w:i/>
                <w:color w:val="FFFFFF" w:themeColor="background1"/>
                <w:highlight w:val="black"/>
              </w:rPr>
            </w:pPr>
          </w:p>
          <w:p w:rsidR="007F1968" w:rsidRDefault="007F1968" w:rsidP="00433761">
            <w:pPr>
              <w:rPr>
                <w:i/>
                <w:color w:val="FFFFFF" w:themeColor="background1"/>
                <w:highlight w:val="black"/>
              </w:rPr>
            </w:pPr>
          </w:p>
          <w:p w:rsidR="00433761" w:rsidRPr="00250261" w:rsidRDefault="00433761" w:rsidP="00706E0A">
            <w:pPr>
              <w:rPr>
                <w:color w:val="FFFFFF" w:themeColor="background1"/>
              </w:rPr>
            </w:pPr>
            <w:r w:rsidRPr="00F20261">
              <w:rPr>
                <w:i/>
                <w:color w:val="FFFFFF" w:themeColor="background1"/>
                <w:highlight w:val="black"/>
              </w:rPr>
              <w:t xml:space="preserve">К Писанию ничего </w:t>
            </w:r>
            <w:r w:rsidRPr="00250261">
              <w:rPr>
                <w:i/>
                <w:color w:val="FFFFFF" w:themeColor="background1"/>
                <w:highlight w:val="black"/>
              </w:rPr>
              <w:t>нельзя доба</w:t>
            </w:r>
            <w:r w:rsidRPr="00250261">
              <w:rPr>
                <w:i/>
                <w:color w:val="FFFFFF" w:themeColor="background1"/>
                <w:highlight w:val="black"/>
              </w:rPr>
              <w:t>в</w:t>
            </w:r>
            <w:r w:rsidRPr="00250261">
              <w:rPr>
                <w:i/>
                <w:color w:val="FFFFFF" w:themeColor="background1"/>
                <w:highlight w:val="black"/>
              </w:rPr>
              <w:t>лять. «</w:t>
            </w:r>
            <w:r w:rsidR="00250261" w:rsidRPr="00250261">
              <w:rPr>
                <w:i/>
                <w:color w:val="FFFFFF" w:themeColor="background1"/>
                <w:highlight w:val="black"/>
              </w:rPr>
              <w:t>Свид</w:t>
            </w:r>
            <w:r w:rsidR="00250261" w:rsidRPr="00250261">
              <w:rPr>
                <w:i/>
                <w:color w:val="FFFFFF" w:themeColor="background1"/>
                <w:highlight w:val="black"/>
              </w:rPr>
              <w:t>е</w:t>
            </w:r>
            <w:r w:rsidR="00250261" w:rsidRPr="00250261">
              <w:rPr>
                <w:i/>
                <w:color w:val="FFFFFF" w:themeColor="background1"/>
                <w:highlight w:val="black"/>
              </w:rPr>
              <w:t>тельствую вс</w:t>
            </w:r>
            <w:r w:rsidR="00250261" w:rsidRPr="00250261">
              <w:rPr>
                <w:i/>
                <w:color w:val="FFFFFF" w:themeColor="background1"/>
                <w:highlight w:val="black"/>
              </w:rPr>
              <w:t>я</w:t>
            </w:r>
            <w:r w:rsidR="00250261" w:rsidRPr="00250261">
              <w:rPr>
                <w:i/>
                <w:color w:val="FFFFFF" w:themeColor="background1"/>
                <w:highlight w:val="black"/>
              </w:rPr>
              <w:t>кому слышащему слова пророчес</w:t>
            </w:r>
            <w:r w:rsidR="00250261" w:rsidRPr="00250261">
              <w:rPr>
                <w:i/>
                <w:color w:val="FFFFFF" w:themeColor="background1"/>
                <w:highlight w:val="black"/>
              </w:rPr>
              <w:t>т</w:t>
            </w:r>
            <w:r w:rsidR="00250261" w:rsidRPr="00250261">
              <w:rPr>
                <w:i/>
                <w:color w:val="FFFFFF" w:themeColor="background1"/>
                <w:highlight w:val="black"/>
              </w:rPr>
              <w:t>ва книги сей: если кто приложит что к ним, на т</w:t>
            </w:r>
            <w:r w:rsidR="00250261" w:rsidRPr="00250261">
              <w:rPr>
                <w:i/>
                <w:color w:val="FFFFFF" w:themeColor="background1"/>
                <w:highlight w:val="black"/>
              </w:rPr>
              <w:t>о</w:t>
            </w:r>
            <w:r w:rsidR="00250261" w:rsidRPr="00250261">
              <w:rPr>
                <w:i/>
                <w:color w:val="FFFFFF" w:themeColor="background1"/>
                <w:highlight w:val="black"/>
              </w:rPr>
              <w:t>го наложит Бог язвы»</w:t>
            </w:r>
            <w:r w:rsidRPr="00250261">
              <w:rPr>
                <w:i/>
                <w:color w:val="FFFFFF" w:themeColor="background1"/>
                <w:highlight w:val="black"/>
              </w:rPr>
              <w:t xml:space="preserve"> </w:t>
            </w:r>
            <w:r w:rsidR="00250261">
              <w:rPr>
                <w:i/>
                <w:color w:val="FFFFFF" w:themeColor="background1"/>
                <w:highlight w:val="black"/>
              </w:rPr>
              <w:t>(</w:t>
            </w:r>
            <w:r w:rsidRPr="00250261">
              <w:rPr>
                <w:i/>
                <w:color w:val="FFFFFF" w:themeColor="background1"/>
                <w:highlight w:val="black"/>
              </w:rPr>
              <w:t>Откр</w:t>
            </w:r>
            <w:r w:rsidRPr="00F20261">
              <w:rPr>
                <w:i/>
                <w:color w:val="FFFFFF" w:themeColor="background1"/>
                <w:highlight w:val="black"/>
              </w:rPr>
              <w:t>.22:18</w:t>
            </w:r>
            <w:r w:rsidR="00250261">
              <w:rPr>
                <w:i/>
                <w:color w:val="FFFFFF" w:themeColor="background1"/>
                <w:highlight w:val="black"/>
              </w:rPr>
              <w:t>)</w:t>
            </w:r>
            <w:r w:rsidRPr="00F20261">
              <w:rPr>
                <w:highlight w:val="black"/>
              </w:rPr>
              <w:t>.</w:t>
            </w:r>
          </w:p>
        </w:tc>
        <w:tc>
          <w:tcPr>
            <w:tcW w:w="7633" w:type="dxa"/>
          </w:tcPr>
          <w:p w:rsidR="00D716FD" w:rsidRDefault="0044508E" w:rsidP="0044508E">
            <w:pPr>
              <w:jc w:val="both"/>
            </w:pPr>
            <w:r>
              <w:lastRenderedPageBreak/>
              <w:t xml:space="preserve">    </w:t>
            </w:r>
            <w:r w:rsidR="00446E6C">
              <w:t>Библия - не единственный источник истины, и об этом говорит сама Библия.</w:t>
            </w:r>
            <w:r w:rsidR="009F2351">
              <w:t xml:space="preserve"> </w:t>
            </w:r>
          </w:p>
          <w:p w:rsidR="00446E6C" w:rsidRPr="004409BA" w:rsidRDefault="00E2399B" w:rsidP="0044508E">
            <w:pPr>
              <w:jc w:val="both"/>
              <w:rPr>
                <w:rFonts w:cs="Arial"/>
                <w:lang w:bidi="he-IL"/>
              </w:rPr>
            </w:pPr>
            <w:r w:rsidRPr="00E2399B">
              <w:pict>
                <v:rect id="_x0000_s1029" style="width:85.7pt;height:21.1pt;mso-position-horizontal-relative:char;mso-position-vertical-relative:line">
                  <v:textbox style="mso-next-textbox:#_x0000_s1029">
                    <w:txbxContent>
                      <w:p w:rsidR="00876EF3" w:rsidRDefault="00876EF3" w:rsidP="00D716FD">
                        <w:r>
                          <w:t>2Пет.3:15-</w:t>
                        </w:r>
                        <w:r w:rsidRPr="004409BA">
                          <w:t xml:space="preserve">16  </w:t>
                        </w:r>
                        <w:proofErr w:type="spellStart"/>
                        <w:r>
                          <w:t>2Пет.3:15-</w:t>
                        </w:r>
                        <w:r w:rsidRPr="004409BA">
                          <w:t>16</w:t>
                        </w:r>
                        <w:proofErr w:type="spellEnd"/>
                        <w:r w:rsidRPr="004409BA">
                          <w:t xml:space="preserve">  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446E6C" w:rsidRPr="004409BA">
              <w:t xml:space="preserve"> «</w:t>
            </w:r>
            <w:r w:rsidR="004409BA" w:rsidRPr="004409BA">
              <w:rPr>
                <w:rFonts w:cs="Arial"/>
                <w:lang w:bidi="he-IL"/>
              </w:rPr>
              <w:t>Как и во</w:t>
            </w:r>
            <w:r w:rsidR="004409BA" w:rsidRPr="004409BA">
              <w:rPr>
                <w:rFonts w:cs="Arial"/>
                <w:lang w:bidi="he-IL"/>
              </w:rPr>
              <w:t>з</w:t>
            </w:r>
            <w:r w:rsidR="004409BA" w:rsidRPr="004409BA">
              <w:rPr>
                <w:rFonts w:cs="Arial"/>
                <w:lang w:bidi="he-IL"/>
              </w:rPr>
              <w:t xml:space="preserve">любленный </w:t>
            </w:r>
            <w:proofErr w:type="gramStart"/>
            <w:r w:rsidR="004409BA" w:rsidRPr="004409BA">
              <w:rPr>
                <w:rFonts w:cs="Arial"/>
                <w:lang w:bidi="he-IL"/>
              </w:rPr>
              <w:t>брат</w:t>
            </w:r>
            <w:proofErr w:type="gramEnd"/>
            <w:r w:rsidR="004409BA" w:rsidRPr="004409BA">
              <w:rPr>
                <w:rFonts w:cs="Arial"/>
                <w:lang w:bidi="he-IL"/>
              </w:rPr>
              <w:t xml:space="preserve"> наш Павел … говорит об этом и во всех п</w:t>
            </w:r>
            <w:r w:rsidR="004409BA" w:rsidRPr="004409BA">
              <w:rPr>
                <w:rFonts w:cs="Arial"/>
                <w:lang w:bidi="he-IL"/>
              </w:rPr>
              <w:t>о</w:t>
            </w:r>
            <w:r w:rsidR="004409BA" w:rsidRPr="004409BA">
              <w:rPr>
                <w:rFonts w:cs="Arial"/>
                <w:lang w:bidi="he-IL"/>
              </w:rPr>
              <w:t xml:space="preserve">сланиях, в которых есть нечто </w:t>
            </w:r>
            <w:proofErr w:type="spellStart"/>
            <w:r w:rsidR="004409BA" w:rsidRPr="004409BA">
              <w:rPr>
                <w:rFonts w:cs="Arial"/>
                <w:lang w:bidi="he-IL"/>
              </w:rPr>
              <w:t>неудобовразумительное</w:t>
            </w:r>
            <w:proofErr w:type="spellEnd"/>
            <w:r w:rsidR="004409BA" w:rsidRPr="004409BA">
              <w:rPr>
                <w:rFonts w:cs="Arial"/>
                <w:lang w:bidi="he-IL"/>
              </w:rPr>
              <w:t>, что неве</w:t>
            </w:r>
            <w:r w:rsidR="004409BA" w:rsidRPr="004409BA">
              <w:rPr>
                <w:rFonts w:cs="Arial"/>
                <w:lang w:bidi="he-IL"/>
              </w:rPr>
              <w:t>ж</w:t>
            </w:r>
            <w:r w:rsidR="004409BA" w:rsidRPr="004409BA">
              <w:rPr>
                <w:rFonts w:cs="Arial"/>
                <w:lang w:bidi="he-IL"/>
              </w:rPr>
              <w:t>ды и неутвержд</w:t>
            </w:r>
            <w:r w:rsidR="00CD5A56">
              <w:rPr>
                <w:rFonts w:cs="Arial"/>
                <w:lang w:bidi="he-IL"/>
              </w:rPr>
              <w:t>ё</w:t>
            </w:r>
            <w:r w:rsidR="004409BA" w:rsidRPr="004409BA">
              <w:rPr>
                <w:rFonts w:cs="Arial"/>
                <w:lang w:bidi="he-IL"/>
              </w:rPr>
              <w:t>нные, к собственной своей погиб</w:t>
            </w:r>
            <w:r w:rsidR="004409BA" w:rsidRPr="004409BA">
              <w:rPr>
                <w:rFonts w:cs="Arial"/>
                <w:lang w:bidi="he-IL"/>
              </w:rPr>
              <w:t>е</w:t>
            </w:r>
            <w:r w:rsidR="004409BA" w:rsidRPr="004409BA">
              <w:rPr>
                <w:rFonts w:cs="Arial"/>
                <w:lang w:bidi="he-IL"/>
              </w:rPr>
              <w:t>ли, превращают, как и прочие Писания».</w:t>
            </w:r>
          </w:p>
          <w:p w:rsidR="0038537F" w:rsidRDefault="009B76C1" w:rsidP="0044508E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1970405</wp:posOffset>
                  </wp:positionH>
                  <wp:positionV relativeFrom="paragraph">
                    <wp:posOffset>-762635</wp:posOffset>
                  </wp:positionV>
                  <wp:extent cx="2709545" cy="1807210"/>
                  <wp:effectExtent l="19050" t="0" r="0" b="0"/>
                  <wp:wrapSquare wrapText="bothSides"/>
                  <wp:docPr id="24" name="Рисунок 24" descr="C:\Documents and Settings\Admin\Рабочий стол\Листок_4_Апологетика\Пр и 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Admin\Рабочий стол\Листок_4_Апологетика\Пр и 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45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508E">
              <w:t xml:space="preserve">     </w:t>
            </w:r>
            <w:r w:rsidR="0038537F">
              <w:t xml:space="preserve">Невежды – крещёные, но не обученные </w:t>
            </w:r>
            <w:r w:rsidR="00333FC5">
              <w:t xml:space="preserve">в </w:t>
            </w:r>
            <w:r w:rsidR="0038537F">
              <w:t>вере, неу</w:t>
            </w:r>
            <w:r w:rsidR="0038537F">
              <w:t>т</w:t>
            </w:r>
            <w:r w:rsidR="0038537F">
              <w:t>верждённые – не</w:t>
            </w:r>
            <w:r w:rsidR="00B34F56">
              <w:t xml:space="preserve"> </w:t>
            </w:r>
            <w:proofErr w:type="spellStart"/>
            <w:r w:rsidR="00B34F56">
              <w:t>воцерковлённые</w:t>
            </w:r>
            <w:proofErr w:type="spellEnd"/>
            <w:r w:rsidR="009F2351">
              <w:t xml:space="preserve">, </w:t>
            </w:r>
            <w:r w:rsidR="0038537F">
              <w:t xml:space="preserve">т.к. </w:t>
            </w:r>
            <w:r w:rsidR="009F2351">
              <w:t>Ц</w:t>
            </w:r>
            <w:r w:rsidR="0038537F">
              <w:t xml:space="preserve">ерковь – </w:t>
            </w:r>
            <w:r w:rsidR="009F2351">
              <w:t>«</w:t>
            </w:r>
            <w:r w:rsidR="0038537F">
              <w:t>столп и утверждение и</w:t>
            </w:r>
            <w:r w:rsidR="0038537F">
              <w:t>с</w:t>
            </w:r>
            <w:r w:rsidR="0038537F">
              <w:t>тины</w:t>
            </w:r>
            <w:r w:rsidR="009F2351">
              <w:t>» (1Тим.3:15</w:t>
            </w:r>
            <w:r w:rsidR="00B34F56">
              <w:t>)</w:t>
            </w:r>
            <w:r w:rsidR="0038537F">
              <w:t>.</w:t>
            </w:r>
          </w:p>
          <w:p w:rsidR="00D716FD" w:rsidRDefault="0044508E" w:rsidP="0044508E">
            <w:pPr>
              <w:jc w:val="both"/>
            </w:pPr>
            <w:r>
              <w:t xml:space="preserve">     </w:t>
            </w:r>
            <w:r w:rsidR="00A14F17">
              <w:t xml:space="preserve">Мало </w:t>
            </w:r>
            <w:r w:rsidR="00A54B64">
              <w:t>читать</w:t>
            </w:r>
            <w:r w:rsidR="00A47C74">
              <w:t xml:space="preserve"> Библию</w:t>
            </w:r>
            <w:r w:rsidR="00A14F17">
              <w:t xml:space="preserve">, нужно её правильно </w:t>
            </w:r>
            <w:r w:rsidR="00A54B64">
              <w:t>понимать:</w:t>
            </w:r>
            <w:r w:rsidR="00333FC5">
              <w:t xml:space="preserve"> </w:t>
            </w:r>
          </w:p>
          <w:p w:rsidR="00B34F56" w:rsidRDefault="00E2399B" w:rsidP="0044508E">
            <w:pPr>
              <w:jc w:val="both"/>
            </w:pPr>
            <w:r>
              <w:pict>
                <v:rect id="_x0000_s1028" style="width:85.7pt;height:21.1pt;mso-position-horizontal-relative:char;mso-position-vertical-relative:line">
                  <v:textbox style="mso-next-textbox:#_x0000_s1028">
                    <w:txbxContent>
                      <w:p w:rsidR="00876EF3" w:rsidRDefault="00876EF3" w:rsidP="00D716FD">
                        <w:r>
                          <w:t>Деян.8:30-31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D716FD">
              <w:t xml:space="preserve"> </w:t>
            </w:r>
            <w:r w:rsidR="00A54B64">
              <w:t>«</w:t>
            </w:r>
            <w:r w:rsidR="00D716FD">
              <w:t>Р</w:t>
            </w:r>
            <w:r w:rsidR="00D716FD">
              <w:rPr>
                <w:rFonts w:ascii="Calibri" w:eastAsia="Calibri" w:hAnsi="Calibri" w:cs="Times New Roman"/>
              </w:rPr>
              <w:t xml:space="preserve">азумеешь ли, что читаешь? </w:t>
            </w:r>
            <w:r w:rsidR="00D716FD">
              <w:rPr>
                <w:rFonts w:ascii="Calibri" w:eastAsia="Calibri" w:hAnsi="Calibri" w:cs="Times New Roman"/>
                <w:sz w:val="15"/>
                <w:szCs w:val="15"/>
                <w:vertAlign w:val="superscript"/>
              </w:rPr>
              <w:t> </w:t>
            </w:r>
            <w:r w:rsidR="00D716FD">
              <w:rPr>
                <w:rFonts w:ascii="Calibri" w:eastAsia="Calibri" w:hAnsi="Calibri" w:cs="Times New Roman"/>
              </w:rPr>
              <w:t>Он сказал: как могу раз</w:t>
            </w:r>
            <w:r w:rsidR="00D716FD">
              <w:rPr>
                <w:rFonts w:ascii="Calibri" w:eastAsia="Calibri" w:hAnsi="Calibri" w:cs="Times New Roman"/>
              </w:rPr>
              <w:t>у</w:t>
            </w:r>
            <w:r w:rsidR="00D716FD">
              <w:rPr>
                <w:rFonts w:ascii="Calibri" w:eastAsia="Calibri" w:hAnsi="Calibri" w:cs="Times New Roman"/>
              </w:rPr>
              <w:t>меть, если кто не наставит меня?</w:t>
            </w:r>
            <w:r w:rsidR="00A54B64">
              <w:t>»</w:t>
            </w:r>
            <w:r w:rsidR="00D716FD">
              <w:t xml:space="preserve">. </w:t>
            </w:r>
            <w:r w:rsidR="00A14F17">
              <w:t xml:space="preserve"> Баптисты, адвентисты, </w:t>
            </w:r>
            <w:r w:rsidR="00A54B64">
              <w:t>пятидесятники</w:t>
            </w:r>
            <w:r w:rsidR="0044508E">
              <w:t xml:space="preserve">, </w:t>
            </w:r>
            <w:proofErr w:type="spellStart"/>
            <w:r w:rsidR="0044508E">
              <w:t>х</w:t>
            </w:r>
            <w:r w:rsidR="0044508E">
              <w:t>а</w:t>
            </w:r>
            <w:r w:rsidR="0044508E">
              <w:t>ризматы</w:t>
            </w:r>
            <w:proofErr w:type="spellEnd"/>
            <w:r w:rsidR="00A14F17">
              <w:t xml:space="preserve">… держат в руках одну и ту же Библию, но </w:t>
            </w:r>
            <w:r w:rsidR="00B34F56">
              <w:t>толкуют</w:t>
            </w:r>
            <w:r w:rsidR="00A14F17">
              <w:t xml:space="preserve"> по-разному.</w:t>
            </w:r>
            <w:r w:rsidR="00B34F56">
              <w:t xml:space="preserve"> </w:t>
            </w:r>
            <w:r w:rsidR="0044508E">
              <w:t xml:space="preserve"> </w:t>
            </w:r>
            <w:r w:rsidR="00B34F56">
              <w:t>Чт</w:t>
            </w:r>
            <w:r w:rsidR="00B34F56">
              <w:t>о</w:t>
            </w:r>
            <w:r w:rsidR="00B34F56">
              <w:t>бы правильно понимать Библию нужно хранить апостоль</w:t>
            </w:r>
            <w:r w:rsidR="00A47C74">
              <w:t>с</w:t>
            </w:r>
            <w:r w:rsidR="00B34F56">
              <w:t>кое предание</w:t>
            </w:r>
            <w:r w:rsidR="0086223C">
              <w:t>, т.е. правильное её толкование</w:t>
            </w:r>
            <w:r w:rsidR="00502BB4">
              <w:t>:</w:t>
            </w:r>
          </w:p>
          <w:p w:rsidR="00B34F56" w:rsidRDefault="00E2399B" w:rsidP="0044508E">
            <w:pPr>
              <w:jc w:val="both"/>
            </w:pPr>
            <w:r>
              <w:pict>
                <v:rect id="_x0000_s1027" style="width:85.7pt;height:21.1pt;mso-position-horizontal-relative:char;mso-position-vertical-relative:line">
                  <v:textbox style="mso-next-textbox:#_x0000_s1027">
                    <w:txbxContent>
                      <w:p w:rsidR="00876EF3" w:rsidRDefault="00876EF3" w:rsidP="00D716FD">
                        <w:r>
                          <w:t>2Фес.2:15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D716FD">
              <w:t xml:space="preserve"> </w:t>
            </w:r>
            <w:r w:rsidR="009C14AC" w:rsidRPr="009C14AC">
              <w:t>«</w:t>
            </w:r>
            <w:r w:rsidR="009C14AC" w:rsidRPr="009C14AC">
              <w:rPr>
                <w:rFonts w:cs="Arial"/>
                <w:lang w:bidi="he-IL"/>
              </w:rPr>
              <w:t xml:space="preserve">Итак, братия, стойте и </w:t>
            </w:r>
            <w:r w:rsidR="009C14AC" w:rsidRPr="009C14AC">
              <w:rPr>
                <w:rFonts w:cs="Arial"/>
                <w:b/>
                <w:lang w:bidi="he-IL"/>
              </w:rPr>
              <w:t>держите предания</w:t>
            </w:r>
            <w:r w:rsidR="009C14AC" w:rsidRPr="009C14AC">
              <w:rPr>
                <w:rFonts w:cs="Arial"/>
                <w:lang w:bidi="he-IL"/>
              </w:rPr>
              <w:t>, которым вы научены или словом или посланием нашим</w:t>
            </w:r>
            <w:r w:rsidR="009C14AC" w:rsidRPr="009C14AC">
              <w:t>»</w:t>
            </w:r>
            <w:r w:rsidR="00B34F56" w:rsidRPr="009C14AC">
              <w:t>.</w:t>
            </w:r>
            <w:r w:rsidR="009C14AC">
              <w:t xml:space="preserve"> </w:t>
            </w:r>
            <w:r w:rsidR="00B34F56">
              <w:t>На первом месте стоит устное слово, значит</w:t>
            </w:r>
            <w:r w:rsidR="00D800A2">
              <w:t>,</w:t>
            </w:r>
            <w:r w:rsidR="00B34F56">
              <w:t xml:space="preserve"> Предание не сводится к </w:t>
            </w:r>
            <w:r w:rsidR="00502BB4">
              <w:t>Писанию</w:t>
            </w:r>
            <w:r w:rsidR="00B34F56">
              <w:t>.</w:t>
            </w:r>
          </w:p>
          <w:p w:rsidR="00446E6C" w:rsidRDefault="00E2399B" w:rsidP="0044508E">
            <w:pPr>
              <w:jc w:val="both"/>
            </w:pPr>
            <w:r>
              <w:pict>
                <v:rect id="_x0000_s1026" style="width:85.7pt;height:21.1pt;mso-position-horizontal-relative:char;mso-position-vertical-relative:line">
                  <v:textbox style="mso-next-textbox:#_x0000_s1026">
                    <w:txbxContent>
                      <w:p w:rsidR="00876EF3" w:rsidRDefault="00876EF3" w:rsidP="00D716FD">
                        <w:r>
                          <w:t>1Кор.11:2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86223C">
              <w:t xml:space="preserve"> «</w:t>
            </w:r>
            <w:r w:rsidR="0086223C" w:rsidRPr="0086223C">
              <w:rPr>
                <w:rFonts w:cs="Arial"/>
                <w:lang w:bidi="he-IL"/>
              </w:rPr>
              <w:t xml:space="preserve">Хвалю вас, братия, что вы все мое помните и </w:t>
            </w:r>
            <w:r w:rsidR="0086223C" w:rsidRPr="0086223C">
              <w:rPr>
                <w:rFonts w:cs="Arial"/>
                <w:b/>
                <w:lang w:bidi="he-IL"/>
              </w:rPr>
              <w:t>держите предания</w:t>
            </w:r>
            <w:r w:rsidR="0086223C" w:rsidRPr="0086223C">
              <w:rPr>
                <w:rFonts w:cs="Arial"/>
                <w:lang w:bidi="he-IL"/>
              </w:rPr>
              <w:t xml:space="preserve"> так, как я передал вам</w:t>
            </w:r>
            <w:r w:rsidR="0086223C">
              <w:t>»</w:t>
            </w:r>
            <w:r w:rsidR="00B34F56">
              <w:t>.</w:t>
            </w:r>
          </w:p>
          <w:p w:rsidR="002F531F" w:rsidRDefault="00876EF3" w:rsidP="00876EF3">
            <w:pPr>
              <w:jc w:val="both"/>
            </w:pPr>
            <w:r>
              <w:t xml:space="preserve">     </w:t>
            </w:r>
            <w:r w:rsidR="00B34F56">
              <w:t xml:space="preserve">Апостольское предание – не </w:t>
            </w:r>
            <w:r w:rsidR="00A47C74">
              <w:t>предание старцев иудейских</w:t>
            </w:r>
            <w:r w:rsidR="0069120D">
              <w:t xml:space="preserve"> (Мк.7:5)</w:t>
            </w:r>
            <w:r w:rsidR="00502BB4">
              <w:t xml:space="preserve">, хотя в обоих случаях стоит одно слово </w:t>
            </w:r>
            <w:r w:rsidR="00502BB4" w:rsidRPr="00502BB4">
              <w:rPr>
                <w:rFonts w:ascii="Bwgrkl" w:hAnsi="Bwgrkl" w:cs="Bwgrkl"/>
                <w:lang w:bidi="he-IL"/>
              </w:rPr>
              <w:t xml:space="preserve"> </w:t>
            </w:r>
            <w:proofErr w:type="spellStart"/>
            <w:r w:rsidR="00502BB4">
              <w:rPr>
                <w:rFonts w:ascii="Bwgrkl" w:hAnsi="Bwgrkl" w:cs="Bwgrkl"/>
                <w:lang w:val="en-US" w:bidi="he-IL"/>
              </w:rPr>
              <w:t>parado</w:t>
            </w:r>
            <w:proofErr w:type="spellEnd"/>
            <w:r w:rsidR="00502BB4" w:rsidRPr="00502BB4">
              <w:rPr>
                <w:rFonts w:ascii="Bwgrkl" w:hAnsi="Bwgrkl" w:cs="Bwgrkl"/>
                <w:lang w:bidi="he-IL"/>
              </w:rPr>
              <w:t>,</w:t>
            </w:r>
            <w:proofErr w:type="spellStart"/>
            <w:r w:rsidR="00502BB4">
              <w:rPr>
                <w:rFonts w:ascii="Bwgrkl" w:hAnsi="Bwgrkl" w:cs="Bwgrkl"/>
                <w:lang w:val="en-US" w:bidi="he-IL"/>
              </w:rPr>
              <w:t>s</w:t>
            </w:r>
            <w:r w:rsidR="00502BB4" w:rsidRPr="008B1111">
              <w:rPr>
                <w:rFonts w:ascii="Bwgrkl" w:hAnsi="Bwgrkl" w:cs="Bwgrkl"/>
                <w:lang w:val="en-US" w:bidi="he-IL"/>
              </w:rPr>
              <w:t>ij</w:t>
            </w:r>
            <w:proofErr w:type="spellEnd"/>
            <w:r w:rsidR="00502BB4" w:rsidRPr="00502BB4">
              <w:rPr>
                <w:rFonts w:ascii="Alpha000" w:hAnsi="Alpha000" w:cs="Alpha000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86223C" w:rsidRPr="0086223C">
              <w:rPr>
                <w:rFonts w:cs="Alpha000"/>
                <w:bCs/>
                <w:color w:val="000000"/>
              </w:rPr>
              <w:t>(</w:t>
            </w:r>
            <w:r w:rsidR="00502BB4">
              <w:rPr>
                <w:rFonts w:cs="Bwgrkl"/>
                <w:lang w:bidi="he-IL"/>
              </w:rPr>
              <w:t>греч</w:t>
            </w:r>
            <w:proofErr w:type="gramStart"/>
            <w:r w:rsidR="00502BB4">
              <w:rPr>
                <w:rFonts w:cs="Bwgrkl"/>
                <w:lang w:bidi="he-IL"/>
              </w:rPr>
              <w:t xml:space="preserve">., </w:t>
            </w:r>
            <w:r w:rsidR="0086223C">
              <w:rPr>
                <w:rFonts w:cs="Bwgrkl"/>
                <w:lang w:bidi="he-IL"/>
              </w:rPr>
              <w:t xml:space="preserve">– </w:t>
            </w:r>
            <w:proofErr w:type="gramEnd"/>
            <w:r w:rsidR="00502BB4">
              <w:rPr>
                <w:rFonts w:cs="Bwgrkl"/>
                <w:lang w:bidi="he-IL"/>
              </w:rPr>
              <w:t>передача учения</w:t>
            </w:r>
            <w:r w:rsidR="0086223C">
              <w:rPr>
                <w:rFonts w:cs="Bwgrkl"/>
                <w:lang w:bidi="he-IL"/>
              </w:rPr>
              <w:t>)</w:t>
            </w:r>
            <w:r w:rsidR="00A47C74">
              <w:t xml:space="preserve">. </w:t>
            </w:r>
          </w:p>
          <w:p w:rsidR="002F531F" w:rsidRDefault="00876EF3" w:rsidP="00876EF3">
            <w:pPr>
              <w:jc w:val="both"/>
            </w:pPr>
            <w:r>
              <w:lastRenderedPageBreak/>
              <w:t xml:space="preserve">     </w:t>
            </w:r>
            <w:r w:rsidR="00A47C74" w:rsidRPr="00773135">
              <w:t>Чтобы не мудрствовать сверх написанного</w:t>
            </w:r>
            <w:r w:rsidR="002F531F">
              <w:t>, т.е. ошибочно толковать Пис</w:t>
            </w:r>
            <w:r w:rsidR="002F531F">
              <w:t>а</w:t>
            </w:r>
            <w:r w:rsidR="002F531F">
              <w:t>ние (в данном случае мудрствование коринфян заключалось в горделивом превозношении каждого своим учителем),</w:t>
            </w:r>
            <w:r w:rsidR="006C4FC1">
              <w:t xml:space="preserve"> нужно держаться апостоль</w:t>
            </w:r>
            <w:r w:rsidR="002F531F">
              <w:t>с</w:t>
            </w:r>
            <w:r w:rsidR="006C4FC1">
              <w:t>кого церковного Предания.</w:t>
            </w:r>
            <w:r w:rsidR="002F531F">
              <w:t xml:space="preserve"> «Хвалю вас, братия, что … держите предания», - гов</w:t>
            </w:r>
            <w:r w:rsidR="002F531F">
              <w:t>о</w:t>
            </w:r>
            <w:r w:rsidR="002F531F">
              <w:t xml:space="preserve">рит </w:t>
            </w:r>
            <w:proofErr w:type="spellStart"/>
            <w:r w:rsidR="002F531F">
              <w:t>ап</w:t>
            </w:r>
            <w:proofErr w:type="spellEnd"/>
            <w:r w:rsidR="002F531F">
              <w:t xml:space="preserve">. Павел в этом же послании. </w:t>
            </w:r>
            <w:r w:rsidR="008532C3">
              <w:t>«</w:t>
            </w:r>
            <w:r w:rsidR="008532C3">
              <w:rPr>
                <w:rFonts w:cs="Arial"/>
                <w:lang w:bidi="he-IL"/>
              </w:rPr>
              <w:t>С</w:t>
            </w:r>
            <w:r w:rsidR="008532C3" w:rsidRPr="009C14AC">
              <w:rPr>
                <w:rFonts w:cs="Arial"/>
                <w:lang w:bidi="he-IL"/>
              </w:rPr>
              <w:t xml:space="preserve">тойте и </w:t>
            </w:r>
            <w:r w:rsidR="008532C3" w:rsidRPr="008532C3">
              <w:rPr>
                <w:rFonts w:cs="Arial"/>
                <w:lang w:bidi="he-IL"/>
              </w:rPr>
              <w:t>держите предания</w:t>
            </w:r>
            <w:r w:rsidR="008532C3" w:rsidRPr="009C14AC">
              <w:rPr>
                <w:rFonts w:cs="Arial"/>
                <w:lang w:bidi="he-IL"/>
              </w:rPr>
              <w:t>, которым вы научены</w:t>
            </w:r>
            <w:r w:rsidR="008532C3">
              <w:t xml:space="preserve">» (2Фес.2:15) – это и есть лучший способ «отвращаться </w:t>
            </w:r>
            <w:proofErr w:type="gramStart"/>
            <w:r w:rsidR="008532C3">
              <w:t>бабьих</w:t>
            </w:r>
            <w:proofErr w:type="gramEnd"/>
            <w:r w:rsidR="008532C3">
              <w:t xml:space="preserve"> ба</w:t>
            </w:r>
            <w:r w:rsidR="008532C3">
              <w:t>с</w:t>
            </w:r>
            <w:r w:rsidR="008532C3">
              <w:t>ней».</w:t>
            </w:r>
          </w:p>
          <w:p w:rsidR="003D794D" w:rsidRDefault="00876EF3" w:rsidP="00876EF3">
            <w:pPr>
              <w:jc w:val="both"/>
            </w:pPr>
            <w:r>
              <w:t xml:space="preserve">     </w:t>
            </w:r>
            <w:r w:rsidR="00F755C4">
              <w:t xml:space="preserve">Предание – не дополнение к Писанию. </w:t>
            </w:r>
            <w:r w:rsidR="00502BB4">
              <w:t xml:space="preserve">Сама Библия – часть Предания. </w:t>
            </w:r>
            <w:r w:rsidR="00F755C4">
              <w:t>П</w:t>
            </w:r>
            <w:r w:rsidR="00F755C4">
              <w:t>о</w:t>
            </w:r>
            <w:r w:rsidR="00F755C4">
              <w:t xml:space="preserve">чему посланий Павла 14? Откуда мы знаем, что  </w:t>
            </w:r>
            <w:r>
              <w:t>Е</w:t>
            </w:r>
            <w:r w:rsidR="00F755C4">
              <w:t>вангелие от Матфея напис</w:t>
            </w:r>
            <w:r w:rsidR="00F755C4">
              <w:t>а</w:t>
            </w:r>
            <w:r w:rsidR="00F755C4">
              <w:t xml:space="preserve">но Матфеем, а от Марка – Марком? </w:t>
            </w:r>
            <w:r w:rsidR="008532C3">
              <w:t xml:space="preserve"> Церковь</w:t>
            </w:r>
            <w:r w:rsidR="008532C3">
              <w:rPr>
                <w:rFonts w:ascii="Calibri" w:eastAsia="Calibri" w:hAnsi="Calibri" w:cs="Times New Roman"/>
              </w:rPr>
              <w:t xml:space="preserve"> на основании устного предания утвердила на вселенских и поместных соборах Библию в таком виде, в кот</w:t>
            </w:r>
            <w:r w:rsidR="008532C3">
              <w:rPr>
                <w:rFonts w:ascii="Calibri" w:eastAsia="Calibri" w:hAnsi="Calibri" w:cs="Times New Roman"/>
              </w:rPr>
              <w:t>о</w:t>
            </w:r>
            <w:r w:rsidR="008532C3">
              <w:rPr>
                <w:rFonts w:ascii="Calibri" w:eastAsia="Calibri" w:hAnsi="Calibri" w:cs="Times New Roman"/>
              </w:rPr>
              <w:t xml:space="preserve">ром мы её имеем. </w:t>
            </w:r>
            <w:r w:rsidR="008532C3">
              <w:t>Церковь</w:t>
            </w:r>
            <w:r w:rsidR="008532C3">
              <w:rPr>
                <w:rFonts w:ascii="Calibri" w:eastAsia="Calibri" w:hAnsi="Calibri" w:cs="Times New Roman"/>
              </w:rPr>
              <w:t xml:space="preserve">, опираясь на предание, </w:t>
            </w:r>
            <w:r w:rsidR="008532C3">
              <w:t xml:space="preserve">отвергла </w:t>
            </w:r>
            <w:r w:rsidR="008532C3">
              <w:rPr>
                <w:rFonts w:ascii="Calibri" w:eastAsia="Calibri" w:hAnsi="Calibri" w:cs="Times New Roman"/>
              </w:rPr>
              <w:t>ряд апокрифич</w:t>
            </w:r>
            <w:r w:rsidR="008532C3">
              <w:rPr>
                <w:rFonts w:ascii="Calibri" w:eastAsia="Calibri" w:hAnsi="Calibri" w:cs="Times New Roman"/>
              </w:rPr>
              <w:t>е</w:t>
            </w:r>
            <w:r w:rsidR="008532C3">
              <w:rPr>
                <w:rFonts w:ascii="Calibri" w:eastAsia="Calibri" w:hAnsi="Calibri" w:cs="Times New Roman"/>
              </w:rPr>
              <w:t>ских евангелий: «Евангелие от Фомы», «Евангелие от Петра», евангелие де</w:t>
            </w:r>
            <w:r w:rsidR="008532C3">
              <w:rPr>
                <w:rFonts w:ascii="Calibri" w:eastAsia="Calibri" w:hAnsi="Calibri" w:cs="Times New Roman"/>
              </w:rPr>
              <w:t>т</w:t>
            </w:r>
            <w:r w:rsidR="008532C3">
              <w:rPr>
                <w:rFonts w:ascii="Calibri" w:eastAsia="Calibri" w:hAnsi="Calibri" w:cs="Times New Roman"/>
              </w:rPr>
              <w:t>ства Иисуса, ложные апостольские послания.</w:t>
            </w:r>
          </w:p>
          <w:p w:rsidR="004409BA" w:rsidRPr="007F1968" w:rsidRDefault="007F1968" w:rsidP="007F1968">
            <w:pPr>
              <w:spacing w:line="276" w:lineRule="auto"/>
              <w:jc w:val="both"/>
              <w:rPr>
                <w:spacing w:val="2"/>
              </w:rPr>
            </w:pPr>
            <w:r w:rsidRPr="007F1968">
              <w:rPr>
                <w:spacing w:val="2"/>
              </w:rPr>
              <w:t xml:space="preserve">     </w:t>
            </w:r>
            <w:r w:rsidR="00BB5BEF" w:rsidRPr="007F1968">
              <w:rPr>
                <w:spacing w:val="2"/>
              </w:rPr>
              <w:t>В Откр.22:18 а</w:t>
            </w:r>
            <w:r w:rsidR="004409BA" w:rsidRPr="007F1968">
              <w:rPr>
                <w:spacing w:val="2"/>
              </w:rPr>
              <w:t>постол</w:t>
            </w:r>
            <w:r w:rsidR="00773135" w:rsidRPr="007F1968">
              <w:rPr>
                <w:spacing w:val="2"/>
              </w:rPr>
              <w:t xml:space="preserve"> Иоанн</w:t>
            </w:r>
            <w:r w:rsidR="004409BA" w:rsidRPr="007F1968">
              <w:rPr>
                <w:spacing w:val="2"/>
              </w:rPr>
              <w:t xml:space="preserve"> предостерегал тех переписчиков его </w:t>
            </w:r>
            <w:r w:rsidR="00BB5BEF" w:rsidRPr="007F1968">
              <w:rPr>
                <w:spacing w:val="2"/>
              </w:rPr>
              <w:t>«</w:t>
            </w:r>
            <w:r w:rsidR="004409BA" w:rsidRPr="007F1968">
              <w:rPr>
                <w:spacing w:val="2"/>
              </w:rPr>
              <w:t>Откр</w:t>
            </w:r>
            <w:r w:rsidR="004409BA" w:rsidRPr="007F1968">
              <w:rPr>
                <w:spacing w:val="2"/>
              </w:rPr>
              <w:t>о</w:t>
            </w:r>
            <w:r w:rsidR="004409BA" w:rsidRPr="007F1968">
              <w:rPr>
                <w:spacing w:val="2"/>
              </w:rPr>
              <w:t>вения</w:t>
            </w:r>
            <w:r w:rsidR="00BB5BEF" w:rsidRPr="007F1968">
              <w:rPr>
                <w:spacing w:val="2"/>
              </w:rPr>
              <w:t>»</w:t>
            </w:r>
            <w:r w:rsidR="004409BA" w:rsidRPr="007F1968">
              <w:rPr>
                <w:spacing w:val="2"/>
              </w:rPr>
              <w:t xml:space="preserve">, которые могли </w:t>
            </w:r>
            <w:r w:rsidR="00BB5BEF" w:rsidRPr="007F1968">
              <w:rPr>
                <w:spacing w:val="2"/>
              </w:rPr>
              <w:t>добавить в текст собственное содержание</w:t>
            </w:r>
            <w:r w:rsidR="004409BA" w:rsidRPr="007F1968">
              <w:rPr>
                <w:spacing w:val="2"/>
              </w:rPr>
              <w:t>. Прав</w:t>
            </w:r>
            <w:r w:rsidR="004409BA" w:rsidRPr="007F1968">
              <w:rPr>
                <w:spacing w:val="2"/>
              </w:rPr>
              <w:t>о</w:t>
            </w:r>
            <w:r w:rsidR="004409BA" w:rsidRPr="007F1968">
              <w:rPr>
                <w:spacing w:val="2"/>
              </w:rPr>
              <w:t xml:space="preserve">славные ничего не добавляют и не отнимают от Писания, православный </w:t>
            </w:r>
            <w:r w:rsidR="00454D4F" w:rsidRPr="007F1968">
              <w:rPr>
                <w:spacing w:val="2"/>
              </w:rPr>
              <w:t xml:space="preserve"> синодальный </w:t>
            </w:r>
            <w:r w:rsidR="004409BA" w:rsidRPr="007F1968">
              <w:rPr>
                <w:spacing w:val="2"/>
              </w:rPr>
              <w:t xml:space="preserve">перевод Библии пользуется авторитетом у протестантов. </w:t>
            </w:r>
            <w:r w:rsidR="00BB5BEF" w:rsidRPr="007F1968">
              <w:rPr>
                <w:spacing w:val="2"/>
              </w:rPr>
              <w:t xml:space="preserve">Впрочем, Откр.22:18 не может быть доказательством идеи «только </w:t>
            </w:r>
            <w:r w:rsidR="00454D4F" w:rsidRPr="007F1968">
              <w:rPr>
                <w:spacing w:val="2"/>
              </w:rPr>
              <w:t>П</w:t>
            </w:r>
            <w:r w:rsidR="00BB5BEF" w:rsidRPr="007F1968">
              <w:rPr>
                <w:spacing w:val="2"/>
              </w:rPr>
              <w:t>ис</w:t>
            </w:r>
            <w:r w:rsidR="00BB5BEF" w:rsidRPr="007F1968">
              <w:rPr>
                <w:spacing w:val="2"/>
              </w:rPr>
              <w:t>а</w:t>
            </w:r>
            <w:r w:rsidR="00BB5BEF" w:rsidRPr="007F1968">
              <w:rPr>
                <w:spacing w:val="2"/>
              </w:rPr>
              <w:t xml:space="preserve">ния» хотя бы потому, что сам Иоанн «прибавил» к собственной книге. </w:t>
            </w:r>
            <w:proofErr w:type="gramStart"/>
            <w:r w:rsidR="00454D4F" w:rsidRPr="007F1968">
              <w:rPr>
                <w:spacing w:val="2"/>
              </w:rPr>
              <w:t>«</w:t>
            </w:r>
            <w:r w:rsidR="00BB5BEF" w:rsidRPr="007F1968">
              <w:rPr>
                <w:spacing w:val="2"/>
              </w:rPr>
              <w:t>О</w:t>
            </w:r>
            <w:r w:rsidR="00BB5BEF" w:rsidRPr="007F1968">
              <w:rPr>
                <w:spacing w:val="2"/>
              </w:rPr>
              <w:t>т</w:t>
            </w:r>
            <w:r w:rsidR="00BB5BEF" w:rsidRPr="007F1968">
              <w:rPr>
                <w:spacing w:val="2"/>
              </w:rPr>
              <w:t>кровени</w:t>
            </w:r>
            <w:r w:rsidR="00454D4F" w:rsidRPr="007F1968">
              <w:rPr>
                <w:spacing w:val="2"/>
              </w:rPr>
              <w:t>е»</w:t>
            </w:r>
            <w:r w:rsidR="00BB5BEF" w:rsidRPr="007F1968">
              <w:rPr>
                <w:spacing w:val="2"/>
              </w:rPr>
              <w:t xml:space="preserve"> </w:t>
            </w:r>
            <w:r w:rsidR="00454D4F" w:rsidRPr="007F1968">
              <w:rPr>
                <w:spacing w:val="2"/>
              </w:rPr>
              <w:t>написано апостолом</w:t>
            </w:r>
            <w:r w:rsidR="00BB5BEF" w:rsidRPr="007F1968">
              <w:rPr>
                <w:spacing w:val="2"/>
              </w:rPr>
              <w:t xml:space="preserve"> в 95 г. н.э.</w:t>
            </w:r>
            <w:r w:rsidR="00454D4F" w:rsidRPr="007F1968">
              <w:rPr>
                <w:spacing w:val="2"/>
              </w:rPr>
              <w:t xml:space="preserve">, а </w:t>
            </w:r>
            <w:r w:rsidR="004014E6" w:rsidRPr="007F1968">
              <w:rPr>
                <w:spacing w:val="2"/>
              </w:rPr>
              <w:t xml:space="preserve">его </w:t>
            </w:r>
            <w:r w:rsidR="00454D4F" w:rsidRPr="007F1968">
              <w:rPr>
                <w:spacing w:val="2"/>
              </w:rPr>
              <w:t>Евангелие и послания нап</w:t>
            </w:r>
            <w:r w:rsidR="00454D4F" w:rsidRPr="007F1968">
              <w:rPr>
                <w:spacing w:val="2"/>
              </w:rPr>
              <w:t>и</w:t>
            </w:r>
            <w:r w:rsidR="00454D4F" w:rsidRPr="007F1968">
              <w:rPr>
                <w:spacing w:val="2"/>
              </w:rPr>
              <w:t>саны позже, в 98-105 гг. н.э. Канонического Писания, традиционно заве</w:t>
            </w:r>
            <w:r w:rsidR="00454D4F" w:rsidRPr="007F1968">
              <w:rPr>
                <w:spacing w:val="2"/>
              </w:rPr>
              <w:t>р</w:t>
            </w:r>
            <w:r w:rsidR="00454D4F" w:rsidRPr="007F1968">
              <w:rPr>
                <w:spacing w:val="2"/>
              </w:rPr>
              <w:t xml:space="preserve">шающегося «Откровением» на тот момент просто не существовало, канон Писания сложился в </w:t>
            </w:r>
            <w:r w:rsidR="00454D4F" w:rsidRPr="007F1968">
              <w:rPr>
                <w:spacing w:val="2"/>
                <w:lang w:val="en-US"/>
              </w:rPr>
              <w:t>IV</w:t>
            </w:r>
            <w:r w:rsidR="00454D4F" w:rsidRPr="007F1968">
              <w:rPr>
                <w:spacing w:val="2"/>
              </w:rPr>
              <w:t xml:space="preserve"> в. н.э.</w:t>
            </w:r>
            <w:proofErr w:type="gramEnd"/>
          </w:p>
          <w:p w:rsidR="008C4578" w:rsidRPr="00454D4F" w:rsidRDefault="008C4578" w:rsidP="00250261"/>
        </w:tc>
      </w:tr>
      <w:tr w:rsidR="00F755C4" w:rsidTr="00E1274D">
        <w:tc>
          <w:tcPr>
            <w:tcW w:w="9638" w:type="dxa"/>
            <w:gridSpan w:val="2"/>
          </w:tcPr>
          <w:p w:rsidR="00F755C4" w:rsidRPr="00876EF3" w:rsidRDefault="00F755C4" w:rsidP="00876EF3">
            <w:pPr>
              <w:jc w:val="center"/>
              <w:rPr>
                <w:b/>
                <w:spacing w:val="26"/>
              </w:rPr>
            </w:pPr>
            <w:r w:rsidRPr="00876EF3">
              <w:rPr>
                <w:b/>
                <w:spacing w:val="26"/>
              </w:rPr>
              <w:lastRenderedPageBreak/>
              <w:t>ПОЧИТАНИЕ  БОГОРОДИЦЫ</w:t>
            </w:r>
          </w:p>
        </w:tc>
      </w:tr>
      <w:tr w:rsidR="00BD2D47" w:rsidTr="00E1274D">
        <w:tc>
          <w:tcPr>
            <w:tcW w:w="2005" w:type="dxa"/>
          </w:tcPr>
          <w:p w:rsidR="004B44C5" w:rsidRDefault="00D663CA" w:rsidP="00706E0A">
            <w:r w:rsidRPr="0015656E">
              <w:rPr>
                <w:i/>
                <w:color w:val="FFFFFF" w:themeColor="background1"/>
                <w:highlight w:val="black"/>
              </w:rPr>
              <w:t xml:space="preserve">Православные </w:t>
            </w:r>
            <w:r>
              <w:rPr>
                <w:i/>
                <w:color w:val="FFFFFF" w:themeColor="background1"/>
                <w:highlight w:val="black"/>
              </w:rPr>
              <w:t>п</w:t>
            </w:r>
            <w:r>
              <w:rPr>
                <w:i/>
                <w:color w:val="FFFFFF" w:themeColor="background1"/>
                <w:highlight w:val="black"/>
              </w:rPr>
              <w:t>о</w:t>
            </w:r>
            <w:r>
              <w:rPr>
                <w:i/>
                <w:color w:val="FFFFFF" w:themeColor="background1"/>
                <w:highlight w:val="black"/>
              </w:rPr>
              <w:t>клоняются Деве Марии, хотя п</w:t>
            </w:r>
            <w:r>
              <w:rPr>
                <w:i/>
                <w:color w:val="FFFFFF" w:themeColor="background1"/>
                <w:highlight w:val="black"/>
              </w:rPr>
              <w:t>о</w:t>
            </w:r>
            <w:r>
              <w:rPr>
                <w:i/>
                <w:color w:val="FFFFFF" w:themeColor="background1"/>
                <w:highlight w:val="black"/>
              </w:rPr>
              <w:t>клоняться нужно только триед</w:t>
            </w:r>
            <w:r>
              <w:rPr>
                <w:i/>
                <w:color w:val="FFFFFF" w:themeColor="background1"/>
                <w:highlight w:val="black"/>
              </w:rPr>
              <w:t>и</w:t>
            </w:r>
            <w:r>
              <w:rPr>
                <w:i/>
                <w:color w:val="FFFFFF" w:themeColor="background1"/>
                <w:highlight w:val="black"/>
              </w:rPr>
              <w:t>ному Богу: Отцу, Сыну и Святому Духу. Марии нет в этом списке!</w:t>
            </w:r>
          </w:p>
          <w:p w:rsidR="00156841" w:rsidRDefault="00156841" w:rsidP="00706E0A"/>
          <w:p w:rsidR="00156841" w:rsidRDefault="00156841" w:rsidP="00706E0A"/>
          <w:p w:rsidR="00156841" w:rsidRDefault="00156841" w:rsidP="00706E0A"/>
          <w:p w:rsidR="00D72B70" w:rsidRDefault="00D72B70" w:rsidP="00706E0A"/>
          <w:p w:rsidR="00B004BA" w:rsidRDefault="00B004BA" w:rsidP="00706E0A"/>
          <w:p w:rsidR="00986631" w:rsidRDefault="00986631" w:rsidP="00706E0A"/>
          <w:p w:rsidR="00156841" w:rsidRDefault="00156841" w:rsidP="00706E0A"/>
          <w:p w:rsidR="00156841" w:rsidRPr="0015656E" w:rsidRDefault="00156841" w:rsidP="00706E0A">
            <w:pPr>
              <w:rPr>
                <w:i/>
                <w:color w:val="FFFFFF" w:themeColor="background1"/>
              </w:rPr>
            </w:pPr>
            <w:r w:rsidRPr="0015656E">
              <w:rPr>
                <w:i/>
                <w:color w:val="FFFFFF" w:themeColor="background1"/>
                <w:highlight w:val="black"/>
              </w:rPr>
              <w:t>Православные о</w:t>
            </w:r>
            <w:r w:rsidRPr="0015656E">
              <w:rPr>
                <w:i/>
                <w:color w:val="FFFFFF" w:themeColor="background1"/>
                <w:highlight w:val="black"/>
              </w:rPr>
              <w:t>б</w:t>
            </w:r>
            <w:r w:rsidRPr="0015656E">
              <w:rPr>
                <w:i/>
                <w:color w:val="FFFFFF" w:themeColor="background1"/>
                <w:highlight w:val="black"/>
              </w:rPr>
              <w:t xml:space="preserve">ращаются к </w:t>
            </w:r>
            <w:r w:rsidR="00384E68" w:rsidRPr="0015656E">
              <w:rPr>
                <w:i/>
                <w:color w:val="FFFFFF" w:themeColor="background1"/>
                <w:highlight w:val="black"/>
              </w:rPr>
              <w:t>Деве Марии</w:t>
            </w:r>
            <w:r w:rsidRPr="0015656E">
              <w:rPr>
                <w:i/>
                <w:color w:val="FFFFFF" w:themeColor="background1"/>
                <w:highlight w:val="black"/>
              </w:rPr>
              <w:t xml:space="preserve"> «П</w:t>
            </w:r>
            <w:r w:rsidR="00475834">
              <w:rPr>
                <w:i/>
                <w:color w:val="FFFFFF" w:themeColor="background1"/>
                <w:highlight w:val="black"/>
              </w:rPr>
              <w:t>ресв</w:t>
            </w:r>
            <w:r w:rsidR="00475834">
              <w:rPr>
                <w:i/>
                <w:color w:val="FFFFFF" w:themeColor="background1"/>
                <w:highlight w:val="black"/>
              </w:rPr>
              <w:t>я</w:t>
            </w:r>
            <w:r w:rsidR="00475834">
              <w:rPr>
                <w:i/>
                <w:color w:val="FFFFFF" w:themeColor="background1"/>
                <w:highlight w:val="black"/>
              </w:rPr>
              <w:t>тая Богородице спаси нас», так можно обр</w:t>
            </w:r>
            <w:r w:rsidR="00475834">
              <w:rPr>
                <w:i/>
                <w:color w:val="FFFFFF" w:themeColor="background1"/>
                <w:highlight w:val="black"/>
              </w:rPr>
              <w:t>а</w:t>
            </w:r>
            <w:r w:rsidR="00475834">
              <w:rPr>
                <w:i/>
                <w:color w:val="FFFFFF" w:themeColor="background1"/>
                <w:highlight w:val="black"/>
              </w:rPr>
              <w:t>щаться только к Богу.</w:t>
            </w:r>
          </w:p>
          <w:p w:rsidR="0083732B" w:rsidRPr="0015656E" w:rsidRDefault="0083732B" w:rsidP="00706E0A">
            <w:pPr>
              <w:rPr>
                <w:i/>
                <w:color w:val="FFFFFF" w:themeColor="background1"/>
              </w:rPr>
            </w:pPr>
          </w:p>
          <w:p w:rsidR="000F715C" w:rsidRPr="0015656E" w:rsidRDefault="0083732B" w:rsidP="00706E0A">
            <w:pPr>
              <w:rPr>
                <w:i/>
                <w:color w:val="FFFFFF" w:themeColor="background1"/>
                <w:highlight w:val="black"/>
              </w:rPr>
            </w:pPr>
            <w:r w:rsidRPr="0015656E">
              <w:rPr>
                <w:i/>
                <w:color w:val="FFFFFF" w:themeColor="background1"/>
              </w:rPr>
              <w:t xml:space="preserve"> </w:t>
            </w:r>
            <w:r w:rsidRPr="0015656E">
              <w:rPr>
                <w:i/>
                <w:color w:val="FFFFFF" w:themeColor="background1"/>
                <w:highlight w:val="black"/>
              </w:rPr>
              <w:t xml:space="preserve">Православные </w:t>
            </w:r>
            <w:proofErr w:type="spellStart"/>
            <w:r w:rsidRPr="0015656E">
              <w:rPr>
                <w:i/>
                <w:color w:val="FFFFFF" w:themeColor="background1"/>
                <w:highlight w:val="black"/>
              </w:rPr>
              <w:t>называеют</w:t>
            </w:r>
            <w:proofErr w:type="spellEnd"/>
            <w:r w:rsidRPr="0015656E">
              <w:rPr>
                <w:i/>
                <w:color w:val="FFFFFF" w:themeColor="background1"/>
                <w:highlight w:val="black"/>
              </w:rPr>
              <w:t xml:space="preserve"> Деву Марию </w:t>
            </w:r>
            <w:proofErr w:type="spellStart"/>
            <w:r w:rsidRPr="0015656E">
              <w:rPr>
                <w:i/>
                <w:color w:val="FFFFFF" w:themeColor="background1"/>
                <w:highlight w:val="black"/>
              </w:rPr>
              <w:t>Приснод</w:t>
            </w:r>
            <w:r w:rsidRPr="0015656E">
              <w:rPr>
                <w:i/>
                <w:color w:val="FFFFFF" w:themeColor="background1"/>
                <w:highlight w:val="black"/>
              </w:rPr>
              <w:t>е</w:t>
            </w:r>
            <w:r w:rsidRPr="0015656E">
              <w:rPr>
                <w:i/>
                <w:color w:val="FFFFFF" w:themeColor="background1"/>
                <w:highlight w:val="black"/>
              </w:rPr>
              <w:t>вой</w:t>
            </w:r>
            <w:proofErr w:type="spellEnd"/>
            <w:r w:rsidRPr="0015656E">
              <w:rPr>
                <w:i/>
                <w:color w:val="FFFFFF" w:themeColor="background1"/>
                <w:highlight w:val="black"/>
              </w:rPr>
              <w:t xml:space="preserve">, хотя </w:t>
            </w:r>
            <w:r w:rsidR="0094606B">
              <w:rPr>
                <w:i/>
                <w:color w:val="FFFFFF" w:themeColor="background1"/>
                <w:highlight w:val="black"/>
              </w:rPr>
              <w:t xml:space="preserve">у неё были другие дети </w:t>
            </w:r>
            <w:r w:rsidR="0094606B">
              <w:rPr>
                <w:i/>
                <w:color w:val="FFFFFF" w:themeColor="background1"/>
                <w:highlight w:val="black"/>
              </w:rPr>
              <w:lastRenderedPageBreak/>
              <w:t xml:space="preserve">– братья Господа. </w:t>
            </w:r>
            <w:r w:rsidR="000D4C73" w:rsidRPr="0015656E">
              <w:rPr>
                <w:i/>
                <w:color w:val="FFFFFF" w:themeColor="background1"/>
                <w:highlight w:val="black"/>
              </w:rPr>
              <w:t>(</w:t>
            </w:r>
            <w:r w:rsidR="005C7D22">
              <w:rPr>
                <w:i/>
                <w:color w:val="FFFFFF" w:themeColor="background1"/>
                <w:highlight w:val="black"/>
              </w:rPr>
              <w:t>Мф.12:46-47</w:t>
            </w:r>
            <w:r w:rsidR="000F715C" w:rsidRPr="0015656E">
              <w:rPr>
                <w:i/>
                <w:color w:val="FFFFFF" w:themeColor="background1"/>
                <w:highlight w:val="black"/>
              </w:rPr>
              <w:t>)</w:t>
            </w: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354E4A" w:rsidRPr="0015656E" w:rsidRDefault="00354E4A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561044" w:rsidP="00706E0A">
            <w:pPr>
              <w:rPr>
                <w:i/>
                <w:color w:val="FFFFFF" w:themeColor="background1"/>
                <w:highlight w:val="black"/>
              </w:rPr>
            </w:pPr>
            <w:r>
              <w:rPr>
                <w:i/>
                <w:color w:val="FFFFFF" w:themeColor="background1"/>
                <w:highlight w:val="black"/>
              </w:rPr>
              <w:t xml:space="preserve">«И не знал Её. </w:t>
            </w:r>
            <w:proofErr w:type="gramStart"/>
            <w:r>
              <w:rPr>
                <w:i/>
                <w:color w:val="FFFFFF" w:themeColor="background1"/>
                <w:highlight w:val="black"/>
              </w:rPr>
              <w:t>К</w:t>
            </w:r>
            <w:r w:rsidR="000F715C" w:rsidRPr="0015656E">
              <w:rPr>
                <w:i/>
                <w:color w:val="FFFFFF" w:themeColor="background1"/>
                <w:highlight w:val="black"/>
              </w:rPr>
              <w:t>ак</w:t>
            </w:r>
            <w:proofErr w:type="gramEnd"/>
            <w:r w:rsidR="000F715C" w:rsidRPr="0015656E">
              <w:rPr>
                <w:i/>
                <w:color w:val="FFFFFF" w:themeColor="background1"/>
                <w:highlight w:val="black"/>
              </w:rPr>
              <w:t xml:space="preserve"> наконец Она р</w:t>
            </w:r>
            <w:r w:rsidR="000F715C" w:rsidRPr="0015656E">
              <w:rPr>
                <w:i/>
                <w:color w:val="FFFFFF" w:themeColor="background1"/>
                <w:highlight w:val="black"/>
              </w:rPr>
              <w:t>о</w:t>
            </w:r>
            <w:r w:rsidR="000F715C" w:rsidRPr="0015656E">
              <w:rPr>
                <w:i/>
                <w:color w:val="FFFFFF" w:themeColor="background1"/>
                <w:highlight w:val="black"/>
              </w:rPr>
              <w:t>дила Сына своего первенц</w:t>
            </w:r>
            <w:r>
              <w:rPr>
                <w:i/>
                <w:color w:val="FFFFFF" w:themeColor="background1"/>
                <w:highlight w:val="black"/>
              </w:rPr>
              <w:t>а»</w:t>
            </w:r>
            <w:r w:rsidR="000F715C" w:rsidRPr="0015656E">
              <w:rPr>
                <w:i/>
                <w:color w:val="FFFFFF" w:themeColor="background1"/>
                <w:highlight w:val="black"/>
              </w:rPr>
              <w:t xml:space="preserve"> (</w:t>
            </w:r>
            <w:proofErr w:type="spellStart"/>
            <w:r w:rsidR="000F715C" w:rsidRPr="0015656E">
              <w:rPr>
                <w:i/>
                <w:color w:val="FFFFFF" w:themeColor="background1"/>
                <w:highlight w:val="black"/>
              </w:rPr>
              <w:t>Мф</w:t>
            </w:r>
            <w:proofErr w:type="spellEnd"/>
            <w:r w:rsidR="000F715C" w:rsidRPr="0015656E">
              <w:rPr>
                <w:i/>
                <w:color w:val="FFFFFF" w:themeColor="background1"/>
                <w:highlight w:val="black"/>
              </w:rPr>
              <w:t>. 1</w:t>
            </w:r>
            <w:r w:rsidR="00167E6B">
              <w:rPr>
                <w:i/>
                <w:color w:val="FFFFFF" w:themeColor="background1"/>
                <w:highlight w:val="black"/>
              </w:rPr>
              <w:t>:</w:t>
            </w:r>
            <w:r w:rsidR="000F715C" w:rsidRPr="0015656E">
              <w:rPr>
                <w:i/>
                <w:color w:val="FFFFFF" w:themeColor="background1"/>
                <w:highlight w:val="black"/>
              </w:rPr>
              <w:t>25).</w:t>
            </w: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0F715C" w:rsidRPr="0015656E" w:rsidRDefault="000F715C" w:rsidP="00706E0A">
            <w:pPr>
              <w:rPr>
                <w:i/>
                <w:color w:val="FFFFFF" w:themeColor="background1"/>
                <w:highlight w:val="black"/>
              </w:rPr>
            </w:pPr>
          </w:p>
          <w:p w:rsidR="0083732B" w:rsidRPr="0015656E" w:rsidRDefault="0083732B" w:rsidP="00706E0A">
            <w:pPr>
              <w:rPr>
                <w:i/>
                <w:color w:val="FFFFFF" w:themeColor="background1"/>
              </w:rPr>
            </w:pPr>
          </w:p>
          <w:p w:rsidR="0083732B" w:rsidRPr="00156841" w:rsidRDefault="0083732B" w:rsidP="00706E0A">
            <w:pPr>
              <w:rPr>
                <w:color w:val="FFFFFF" w:themeColor="background1"/>
              </w:rPr>
            </w:pPr>
          </w:p>
        </w:tc>
        <w:tc>
          <w:tcPr>
            <w:tcW w:w="7633" w:type="dxa"/>
          </w:tcPr>
          <w:p w:rsidR="00F755C4" w:rsidRPr="0015656E" w:rsidRDefault="00876EF3" w:rsidP="00191CD8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60325</wp:posOffset>
                  </wp:positionV>
                  <wp:extent cx="1828800" cy="2186940"/>
                  <wp:effectExtent l="19050" t="0" r="0" b="0"/>
                  <wp:wrapSquare wrapText="bothSides"/>
                  <wp:docPr id="37" name="Рисунок 37" descr="C:\Documents and Settings\Admin\Рабочий стол\Листок_4_Апологетика\Пьета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Admin\Рабочий стол\Листок_4_Апологетика\Пьета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1CD8">
              <w:t xml:space="preserve">     </w:t>
            </w:r>
            <w:r w:rsidR="00F755C4" w:rsidRPr="0015656E">
              <w:t xml:space="preserve">Православные </w:t>
            </w:r>
            <w:r w:rsidR="007211C4" w:rsidRPr="0015656E">
              <w:t xml:space="preserve">христиане </w:t>
            </w:r>
            <w:r w:rsidR="00D663CA">
              <w:t xml:space="preserve">поклоняются Богу и </w:t>
            </w:r>
            <w:r w:rsidR="00F755C4" w:rsidRPr="0015656E">
              <w:t>почитают Деву</w:t>
            </w:r>
            <w:r w:rsidR="007211C4" w:rsidRPr="0015656E">
              <w:t xml:space="preserve"> Марию в с</w:t>
            </w:r>
            <w:r w:rsidR="007211C4" w:rsidRPr="0015656E">
              <w:t>о</w:t>
            </w:r>
            <w:r w:rsidR="007211C4" w:rsidRPr="0015656E">
              <w:t>ответствии с Библией. Божия Матерь возвеличена Б</w:t>
            </w:r>
            <w:r w:rsidR="007211C4" w:rsidRPr="0015656E">
              <w:t>о</w:t>
            </w:r>
            <w:r w:rsidR="007211C4" w:rsidRPr="0015656E">
              <w:t>гом: «Сотворил М</w:t>
            </w:r>
            <w:r w:rsidR="00F755C4" w:rsidRPr="0015656E">
              <w:t xml:space="preserve">не величие </w:t>
            </w:r>
            <w:r w:rsidR="007211C4" w:rsidRPr="0015656E">
              <w:t>С</w:t>
            </w:r>
            <w:r w:rsidR="00F755C4" w:rsidRPr="0015656E">
              <w:t>ильный</w:t>
            </w:r>
            <w:r w:rsidR="007211C4" w:rsidRPr="0015656E">
              <w:t xml:space="preserve">» (Лк.1:49). </w:t>
            </w:r>
            <w:r w:rsidR="00D72B70">
              <w:t>Е</w:t>
            </w:r>
            <w:r w:rsidR="000F1F9F" w:rsidRPr="0015656E">
              <w:t>сли Бог сотворил ей такое вел</w:t>
            </w:r>
            <w:r w:rsidR="000F1F9F" w:rsidRPr="0015656E">
              <w:t>и</w:t>
            </w:r>
            <w:r w:rsidR="000F1F9F" w:rsidRPr="0015656E">
              <w:t xml:space="preserve">чие, не подобает ли и нам возвеличивать Деву Марию? </w:t>
            </w:r>
            <w:r w:rsidR="007211C4" w:rsidRPr="0015656E">
              <w:t xml:space="preserve">«Отныне будут ублажать </w:t>
            </w:r>
            <w:r w:rsidR="00156841" w:rsidRPr="0015656E">
              <w:t xml:space="preserve"> меня </w:t>
            </w:r>
            <w:r w:rsidR="007211C4" w:rsidRPr="0015656E">
              <w:t>все р</w:t>
            </w:r>
            <w:r w:rsidR="007211C4" w:rsidRPr="0015656E">
              <w:t>о</w:t>
            </w:r>
            <w:r w:rsidR="007211C4" w:rsidRPr="0015656E">
              <w:t>ды»</w:t>
            </w:r>
            <w:r w:rsidR="00156841" w:rsidRPr="0015656E">
              <w:t xml:space="preserve"> (Лк.1:48)</w:t>
            </w:r>
            <w:r w:rsidR="00116C4C">
              <w:t>.</w:t>
            </w:r>
            <w:r w:rsidR="00AF73F0" w:rsidRPr="0015656E">
              <w:t xml:space="preserve"> Если сказано, что она будет ублажаема, то верующий Писанию будет не просто </w:t>
            </w:r>
            <w:r w:rsidR="00116C4C">
              <w:t>«</w:t>
            </w:r>
            <w:r w:rsidR="00AF73F0" w:rsidRPr="0015656E">
              <w:t>уважать</w:t>
            </w:r>
            <w:r w:rsidR="00116C4C">
              <w:t>»</w:t>
            </w:r>
            <w:r w:rsidR="00AF73F0" w:rsidRPr="0015656E">
              <w:t xml:space="preserve"> или </w:t>
            </w:r>
            <w:r w:rsidR="00116C4C">
              <w:t>«</w:t>
            </w:r>
            <w:r w:rsidR="00AF73F0" w:rsidRPr="0015656E">
              <w:t>чтить п</w:t>
            </w:r>
            <w:r w:rsidR="00AF73F0" w:rsidRPr="0015656E">
              <w:t>а</w:t>
            </w:r>
            <w:r w:rsidR="00AF73F0" w:rsidRPr="0015656E">
              <w:t>мять</w:t>
            </w:r>
            <w:r w:rsidR="00116C4C">
              <w:t>»</w:t>
            </w:r>
            <w:r w:rsidR="00AF73F0" w:rsidRPr="0015656E">
              <w:t xml:space="preserve"> </w:t>
            </w:r>
            <w:proofErr w:type="spellStart"/>
            <w:r w:rsidR="00AF73F0" w:rsidRPr="0015656E">
              <w:t>Преблагословенной</w:t>
            </w:r>
            <w:proofErr w:type="spellEnd"/>
            <w:r w:rsidR="00AF73F0" w:rsidRPr="0015656E">
              <w:t xml:space="preserve"> Марии. Мы на</w:t>
            </w:r>
            <w:r w:rsidR="00AF73F0" w:rsidRPr="0015656E">
              <w:t>у</w:t>
            </w:r>
            <w:r w:rsidR="00AF73F0" w:rsidRPr="0015656E">
              <w:t xml:space="preserve">чены Словом Божиим и Духом Святым </w:t>
            </w:r>
            <w:proofErr w:type="gramStart"/>
            <w:r w:rsidR="00AF73F0" w:rsidRPr="0015656E">
              <w:t>у</w:t>
            </w:r>
            <w:r w:rsidR="00AF73F0" w:rsidRPr="0015656E">
              <w:t>б</w:t>
            </w:r>
            <w:r w:rsidR="00AF73F0" w:rsidRPr="0015656E">
              <w:t>лажать</w:t>
            </w:r>
            <w:proofErr w:type="gramEnd"/>
            <w:r w:rsidR="00AF73F0" w:rsidRPr="0015656E">
              <w:t>, т.е. прославлять в молитвах Пресв</w:t>
            </w:r>
            <w:r w:rsidR="00AF73F0" w:rsidRPr="0015656E">
              <w:t>я</w:t>
            </w:r>
            <w:r w:rsidR="00AF73F0" w:rsidRPr="0015656E">
              <w:t>тую Деву.</w:t>
            </w:r>
          </w:p>
          <w:p w:rsidR="00BD2D47" w:rsidRPr="00BF5EC9" w:rsidRDefault="007211C4" w:rsidP="00191CD8">
            <w:pPr>
              <w:jc w:val="both"/>
              <w:rPr>
                <w:spacing w:val="-6"/>
              </w:rPr>
            </w:pPr>
            <w:r w:rsidRPr="0015656E">
              <w:t xml:space="preserve">      </w:t>
            </w:r>
            <w:r w:rsidRPr="00BF5EC9">
              <w:rPr>
                <w:spacing w:val="-6"/>
              </w:rPr>
              <w:t xml:space="preserve">Даже Билли </w:t>
            </w:r>
            <w:proofErr w:type="spellStart"/>
            <w:r w:rsidRPr="00BF5EC9">
              <w:rPr>
                <w:spacing w:val="-6"/>
              </w:rPr>
              <w:t>Грэ</w:t>
            </w:r>
            <w:r w:rsidR="00F755C4" w:rsidRPr="00BF5EC9">
              <w:rPr>
                <w:spacing w:val="-6"/>
              </w:rPr>
              <w:t>м</w:t>
            </w:r>
            <w:proofErr w:type="spellEnd"/>
            <w:r w:rsidR="00F755C4" w:rsidRPr="00BF5EC9">
              <w:rPr>
                <w:spacing w:val="-6"/>
              </w:rPr>
              <w:t>, известный баптистский проповедник</w:t>
            </w:r>
            <w:r w:rsidRPr="00BF5EC9">
              <w:rPr>
                <w:spacing w:val="-6"/>
              </w:rPr>
              <w:t>,</w:t>
            </w:r>
            <w:r w:rsidR="00F755C4" w:rsidRPr="00BF5EC9">
              <w:rPr>
                <w:spacing w:val="-6"/>
              </w:rPr>
              <w:t xml:space="preserve"> говорил</w:t>
            </w:r>
            <w:r w:rsidRPr="00BF5EC9">
              <w:rPr>
                <w:spacing w:val="-6"/>
              </w:rPr>
              <w:t>: «Мы, ева</w:t>
            </w:r>
            <w:r w:rsidRPr="00BF5EC9">
              <w:rPr>
                <w:spacing w:val="-6"/>
              </w:rPr>
              <w:t>н</w:t>
            </w:r>
            <w:r w:rsidRPr="00BF5EC9">
              <w:rPr>
                <w:spacing w:val="-6"/>
              </w:rPr>
              <w:t>гельские христиане, не воздаём Марии подобающего Ей почитания» [</w:t>
            </w:r>
            <w:r w:rsidR="00BF5EC9" w:rsidRPr="00BF5EC9">
              <w:rPr>
                <w:spacing w:val="-6"/>
              </w:rPr>
              <w:t>2,</w:t>
            </w:r>
            <w:r w:rsidRPr="00BF5EC9">
              <w:rPr>
                <w:spacing w:val="-6"/>
              </w:rPr>
              <w:t xml:space="preserve"> С. 133]</w:t>
            </w:r>
          </w:p>
          <w:p w:rsidR="00D72B70" w:rsidRDefault="00BF5EC9" w:rsidP="00191C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384E68" w:rsidRPr="0015656E">
              <w:t>Иисус Христос</w:t>
            </w:r>
            <w:r w:rsidR="000F1F9F" w:rsidRPr="0015656E">
              <w:t xml:space="preserve"> </w:t>
            </w:r>
            <w:r w:rsidR="0072207D">
              <w:t xml:space="preserve">искупил нас от греха и смерти, это спасение уникально. </w:t>
            </w:r>
            <w:r w:rsidR="000F1F9F" w:rsidRPr="0015656E">
              <w:t xml:space="preserve">Но </w:t>
            </w:r>
            <w:r w:rsidR="00384E68" w:rsidRPr="0015656E">
              <w:t xml:space="preserve">спасать можно и в других смыслах: </w:t>
            </w:r>
          </w:p>
          <w:p w:rsidR="0094606B" w:rsidRPr="003E1040" w:rsidRDefault="0072207D" w:rsidP="00191C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>
              <w:t xml:space="preserve">1Кор.9:22 </w:t>
            </w:r>
            <w:r w:rsidR="00384E68" w:rsidRPr="003E1040">
              <w:rPr>
                <w:spacing w:val="4"/>
              </w:rPr>
              <w:t>«</w:t>
            </w:r>
            <w:r w:rsidRPr="003E1040">
              <w:rPr>
                <w:rFonts w:cs="Arial"/>
                <w:spacing w:val="4"/>
                <w:lang w:bidi="he-IL"/>
              </w:rPr>
              <w:t xml:space="preserve">Для всех я сделался всем, чтобы </w:t>
            </w:r>
            <w:proofErr w:type="gramStart"/>
            <w:r w:rsidRPr="003E1040">
              <w:rPr>
                <w:rFonts w:cs="Arial"/>
                <w:b/>
                <w:spacing w:val="4"/>
                <w:lang w:bidi="he-IL"/>
              </w:rPr>
              <w:t>спасти</w:t>
            </w:r>
            <w:proofErr w:type="gramEnd"/>
            <w:r w:rsidRPr="003E1040">
              <w:rPr>
                <w:rFonts w:cs="Arial"/>
                <w:spacing w:val="4"/>
                <w:lang w:bidi="he-IL"/>
              </w:rPr>
              <w:t xml:space="preserve"> по крайней мере нек</w:t>
            </w:r>
            <w:r w:rsidRPr="003E1040">
              <w:rPr>
                <w:rFonts w:cs="Arial"/>
                <w:spacing w:val="4"/>
                <w:lang w:bidi="he-IL"/>
              </w:rPr>
              <w:t>о</w:t>
            </w:r>
            <w:r w:rsidRPr="003E1040">
              <w:rPr>
                <w:rFonts w:cs="Arial"/>
                <w:spacing w:val="4"/>
                <w:lang w:bidi="he-IL"/>
              </w:rPr>
              <w:t>торых</w:t>
            </w:r>
            <w:r w:rsidR="00384E68" w:rsidRPr="003E1040">
              <w:rPr>
                <w:spacing w:val="4"/>
              </w:rPr>
              <w:t xml:space="preserve">», </w:t>
            </w:r>
          </w:p>
          <w:p w:rsidR="0094606B" w:rsidRPr="0094606B" w:rsidRDefault="0094606B" w:rsidP="00191C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4606B">
              <w:t xml:space="preserve">1Тим.4:16 </w:t>
            </w:r>
            <w:r w:rsidR="00384E68" w:rsidRPr="0094606B">
              <w:t>«</w:t>
            </w:r>
            <w:r w:rsidRPr="0094606B">
              <w:rPr>
                <w:rFonts w:cs="Arial"/>
                <w:lang w:bidi="he-IL"/>
              </w:rPr>
              <w:t xml:space="preserve">Так поступая, и себя </w:t>
            </w:r>
            <w:r w:rsidRPr="0094606B">
              <w:rPr>
                <w:rFonts w:cs="Arial"/>
                <w:b/>
                <w:lang w:bidi="he-IL"/>
              </w:rPr>
              <w:t>спасешь</w:t>
            </w:r>
            <w:r w:rsidRPr="0094606B">
              <w:rPr>
                <w:rFonts w:cs="Arial"/>
                <w:lang w:bidi="he-IL"/>
              </w:rPr>
              <w:t xml:space="preserve"> и слушающих тебя</w:t>
            </w:r>
            <w:r w:rsidR="00384E68" w:rsidRPr="0094606B">
              <w:t>»</w:t>
            </w:r>
            <w:r w:rsidR="007D67D2">
              <w:t>,</w:t>
            </w:r>
          </w:p>
          <w:p w:rsidR="0094606B" w:rsidRPr="0094606B" w:rsidRDefault="0094606B" w:rsidP="00191C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4606B">
              <w:t>Рим.11:14 «</w:t>
            </w:r>
            <w:r w:rsidRPr="0094606B">
              <w:rPr>
                <w:rFonts w:cs="Arial"/>
                <w:lang w:bidi="he-IL"/>
              </w:rPr>
              <w:t xml:space="preserve">Не </w:t>
            </w:r>
            <w:r w:rsidRPr="0094606B">
              <w:rPr>
                <w:rFonts w:cs="Arial"/>
                <w:b/>
                <w:lang w:bidi="he-IL"/>
              </w:rPr>
              <w:t>спасу</w:t>
            </w:r>
            <w:r w:rsidRPr="0094606B">
              <w:rPr>
                <w:rFonts w:cs="Arial"/>
                <w:lang w:bidi="he-IL"/>
              </w:rPr>
              <w:t xml:space="preserve"> ли некоторых из них?</w:t>
            </w:r>
            <w:r w:rsidRPr="0094606B">
              <w:t>»</w:t>
            </w:r>
          </w:p>
          <w:p w:rsidR="0094606B" w:rsidRDefault="0094606B" w:rsidP="00191C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4606B">
              <w:t>1Кор.7:16 «</w:t>
            </w:r>
            <w:r w:rsidRPr="0094606B">
              <w:rPr>
                <w:rFonts w:cs="Arial"/>
                <w:lang w:bidi="he-IL"/>
              </w:rPr>
              <w:t xml:space="preserve">Жена, не </w:t>
            </w:r>
            <w:r w:rsidRPr="0094606B">
              <w:rPr>
                <w:rFonts w:cs="Arial"/>
                <w:b/>
                <w:lang w:bidi="he-IL"/>
              </w:rPr>
              <w:t>спасешь</w:t>
            </w:r>
            <w:r w:rsidRPr="0094606B">
              <w:rPr>
                <w:rFonts w:cs="Arial"/>
                <w:lang w:bidi="he-IL"/>
              </w:rPr>
              <w:t xml:space="preserve"> ли мужа?</w:t>
            </w:r>
            <w:r w:rsidRPr="0094606B">
              <w:t>»</w:t>
            </w:r>
          </w:p>
          <w:p w:rsidR="0084168C" w:rsidRPr="0094606B" w:rsidRDefault="00167E6B" w:rsidP="00191C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84168C">
              <w:t>Если апостолы могли спасать других, т.е. помогать их спасению, то тем б</w:t>
            </w:r>
            <w:r w:rsidR="0084168C">
              <w:t>о</w:t>
            </w:r>
            <w:r w:rsidR="0084168C">
              <w:t>лее это может делать Божия Матерь.</w:t>
            </w:r>
          </w:p>
          <w:p w:rsidR="006E52CF" w:rsidRDefault="00167E6B" w:rsidP="00167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E52CF" w:rsidRPr="0015656E">
              <w:rPr>
                <w:color w:val="000000"/>
              </w:rPr>
              <w:t xml:space="preserve">Если бы действительно у </w:t>
            </w:r>
            <w:r w:rsidR="006E52CF">
              <w:rPr>
                <w:color w:val="000000"/>
              </w:rPr>
              <w:t>Иисуса</w:t>
            </w:r>
            <w:r w:rsidR="006E52CF" w:rsidRPr="0015656E">
              <w:rPr>
                <w:color w:val="000000"/>
              </w:rPr>
              <w:t xml:space="preserve"> был</w:t>
            </w:r>
            <w:r w:rsidR="006E52CF">
              <w:rPr>
                <w:color w:val="000000"/>
              </w:rPr>
              <w:t>и</w:t>
            </w:r>
            <w:r w:rsidR="006E52CF" w:rsidRPr="0015656E">
              <w:rPr>
                <w:color w:val="000000"/>
              </w:rPr>
              <w:t xml:space="preserve"> </w:t>
            </w:r>
            <w:r w:rsidR="006E52CF">
              <w:rPr>
                <w:color w:val="000000"/>
              </w:rPr>
              <w:t>родные братья</w:t>
            </w:r>
            <w:r w:rsidR="006E52CF" w:rsidRPr="0015656E">
              <w:rPr>
                <w:color w:val="000000"/>
              </w:rPr>
              <w:t>, Он не стал бы пр</w:t>
            </w:r>
            <w:r w:rsidR="006E52CF" w:rsidRPr="0015656E">
              <w:rPr>
                <w:color w:val="000000"/>
              </w:rPr>
              <w:t>е</w:t>
            </w:r>
            <w:r w:rsidR="006E52CF" w:rsidRPr="0015656E">
              <w:rPr>
                <w:color w:val="000000"/>
              </w:rPr>
              <w:t>поручать</w:t>
            </w:r>
            <w:proofErr w:type="gramStart"/>
            <w:r w:rsidR="006E52CF" w:rsidRPr="0015656E">
              <w:rPr>
                <w:color w:val="000000"/>
              </w:rPr>
              <w:t xml:space="preserve"> С</w:t>
            </w:r>
            <w:proofErr w:type="gramEnd"/>
            <w:r w:rsidR="006E52CF" w:rsidRPr="0015656E">
              <w:rPr>
                <w:color w:val="000000"/>
              </w:rPr>
              <w:t>вою Матерь апостолу Иоанну, говоря:</w:t>
            </w:r>
            <w:r w:rsidR="006E52CF" w:rsidRPr="0015656E">
              <w:rPr>
                <w:rStyle w:val="apple-converted-space"/>
                <w:color w:val="000000"/>
              </w:rPr>
              <w:t> </w:t>
            </w:r>
            <w:r w:rsidR="006E52CF" w:rsidRPr="0015656E">
              <w:rPr>
                <w:b/>
                <w:bCs/>
                <w:color w:val="000000"/>
              </w:rPr>
              <w:t>Се сын твой... се</w:t>
            </w:r>
            <w:r w:rsidR="006E52CF" w:rsidRPr="0015656E">
              <w:rPr>
                <w:rStyle w:val="apple-converted-space"/>
                <w:color w:val="000000"/>
              </w:rPr>
              <w:t> </w:t>
            </w:r>
            <w:r w:rsidR="006E52CF" w:rsidRPr="0015656E">
              <w:rPr>
                <w:b/>
                <w:bCs/>
                <w:color w:val="000000"/>
              </w:rPr>
              <w:t>Матерь твоя</w:t>
            </w:r>
            <w:r w:rsidR="006E52CF" w:rsidRPr="0015656E">
              <w:rPr>
                <w:rStyle w:val="apple-converted-space"/>
                <w:color w:val="000000"/>
              </w:rPr>
              <w:t> </w:t>
            </w:r>
            <w:r w:rsidR="006E52CF" w:rsidRPr="0015656E">
              <w:rPr>
                <w:color w:val="000000"/>
              </w:rPr>
              <w:t xml:space="preserve">(Ин. 19,26-27). Такое препоручение Матери чужому (по кровной линии) для неё человеку </w:t>
            </w:r>
            <w:proofErr w:type="gramStart"/>
            <w:r w:rsidR="006E52CF" w:rsidRPr="0015656E">
              <w:rPr>
                <w:color w:val="000000"/>
              </w:rPr>
              <w:t>противоречило ветхозаветному закону и было</w:t>
            </w:r>
            <w:proofErr w:type="gramEnd"/>
            <w:r w:rsidR="006E52CF" w:rsidRPr="0015656E">
              <w:rPr>
                <w:color w:val="000000"/>
              </w:rPr>
              <w:t xml:space="preserve"> бы оскорб</w:t>
            </w:r>
            <w:r w:rsidR="006E52CF" w:rsidRPr="0015656E">
              <w:rPr>
                <w:color w:val="000000"/>
              </w:rPr>
              <w:t>и</w:t>
            </w:r>
            <w:r w:rsidR="006E52CF" w:rsidRPr="0015656E">
              <w:rPr>
                <w:color w:val="000000"/>
              </w:rPr>
              <w:t>тельно по отношению к оставшимся братьям Христа.</w:t>
            </w:r>
          </w:p>
          <w:p w:rsidR="006B757E" w:rsidRDefault="00167E6B" w:rsidP="00167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="000B3E80" w:rsidRPr="0015656E">
              <w:rPr>
                <w:color w:val="000000"/>
              </w:rPr>
              <w:t>Упомянутые в Евангел</w:t>
            </w:r>
            <w:proofErr w:type="gramStart"/>
            <w:r w:rsidR="000B3E80" w:rsidRPr="0015656E">
              <w:rPr>
                <w:color w:val="000000"/>
              </w:rPr>
              <w:t>ии Иа</w:t>
            </w:r>
            <w:proofErr w:type="gramEnd"/>
            <w:r w:rsidR="000B3E80" w:rsidRPr="0015656E">
              <w:rPr>
                <w:color w:val="000000"/>
              </w:rPr>
              <w:t xml:space="preserve">ков, </w:t>
            </w:r>
            <w:proofErr w:type="spellStart"/>
            <w:r w:rsidR="000B3E80" w:rsidRPr="0015656E">
              <w:rPr>
                <w:color w:val="000000"/>
              </w:rPr>
              <w:t>Иосия</w:t>
            </w:r>
            <w:proofErr w:type="spellEnd"/>
            <w:r w:rsidR="000B3E80" w:rsidRPr="0015656E">
              <w:rPr>
                <w:color w:val="000000"/>
              </w:rPr>
              <w:t xml:space="preserve">, </w:t>
            </w:r>
            <w:proofErr w:type="spellStart"/>
            <w:r w:rsidR="000B3E80" w:rsidRPr="0015656E">
              <w:rPr>
                <w:color w:val="000000"/>
              </w:rPr>
              <w:t>Симон</w:t>
            </w:r>
            <w:proofErr w:type="spellEnd"/>
            <w:r w:rsidR="000B3E80" w:rsidRPr="0015656E">
              <w:rPr>
                <w:color w:val="000000"/>
              </w:rPr>
              <w:t xml:space="preserve">, Иуда были двоюродными братьями Иисуса от Марии </w:t>
            </w:r>
            <w:proofErr w:type="spellStart"/>
            <w:r w:rsidR="000B3E80" w:rsidRPr="0015656E">
              <w:rPr>
                <w:color w:val="000000"/>
              </w:rPr>
              <w:t>Клеоповой</w:t>
            </w:r>
            <w:proofErr w:type="spellEnd"/>
            <w:r w:rsidR="000B3E80" w:rsidRPr="0015656E">
              <w:t>, сестры Божией Матери</w:t>
            </w:r>
            <w:r w:rsidR="000D4C73" w:rsidRPr="0015656E">
              <w:rPr>
                <w:color w:val="000000"/>
              </w:rPr>
              <w:t>: «</w:t>
            </w:r>
            <w:r w:rsidR="000D4C73" w:rsidRPr="0015656E">
              <w:rPr>
                <w:rFonts w:cs="Arial"/>
                <w:lang w:bidi="he-IL"/>
              </w:rPr>
              <w:t xml:space="preserve">При кресте Иисуса стояли Матерь Его и сестра Матери Его, Мария </w:t>
            </w:r>
            <w:proofErr w:type="spellStart"/>
            <w:r w:rsidR="000D4C73" w:rsidRPr="0015656E">
              <w:rPr>
                <w:rFonts w:cs="Arial"/>
                <w:lang w:bidi="he-IL"/>
              </w:rPr>
              <w:t>Клеопова</w:t>
            </w:r>
            <w:proofErr w:type="spellEnd"/>
            <w:r w:rsidR="000D4C73" w:rsidRPr="0015656E">
              <w:rPr>
                <w:rFonts w:cs="Arial"/>
                <w:lang w:bidi="he-IL"/>
              </w:rPr>
              <w:t>, и Мария М</w:t>
            </w:r>
            <w:r w:rsidR="000D4C73" w:rsidRPr="0015656E">
              <w:rPr>
                <w:rFonts w:cs="Arial"/>
                <w:lang w:bidi="he-IL"/>
              </w:rPr>
              <w:t>а</w:t>
            </w:r>
            <w:r w:rsidR="000D4C73" w:rsidRPr="0015656E">
              <w:rPr>
                <w:rFonts w:cs="Arial"/>
                <w:lang w:bidi="he-IL"/>
              </w:rPr>
              <w:t>гдалина</w:t>
            </w:r>
            <w:r w:rsidR="000D4C73" w:rsidRPr="0015656E">
              <w:rPr>
                <w:color w:val="000000"/>
              </w:rPr>
              <w:t>»</w:t>
            </w:r>
            <w:r w:rsidR="000B3E80" w:rsidRPr="0015656E">
              <w:rPr>
                <w:color w:val="000000"/>
              </w:rPr>
              <w:t xml:space="preserve"> (Ин. 19,25).</w:t>
            </w:r>
            <w:r w:rsidR="00E061EA" w:rsidRPr="0015656E">
              <w:rPr>
                <w:color w:val="000000"/>
              </w:rPr>
              <w:t xml:space="preserve"> Матфей и Марк</w:t>
            </w:r>
            <w:r w:rsidR="00E35865" w:rsidRPr="0015656E">
              <w:rPr>
                <w:color w:val="000000"/>
              </w:rPr>
              <w:t>,</w:t>
            </w:r>
            <w:r w:rsidR="00E061EA" w:rsidRPr="0015656E">
              <w:rPr>
                <w:color w:val="000000"/>
              </w:rPr>
              <w:t xml:space="preserve"> повествуя о том же, называют Марию, которую Иоанн называет </w:t>
            </w:r>
            <w:proofErr w:type="spellStart"/>
            <w:r w:rsidR="00E061EA" w:rsidRPr="0015656E">
              <w:rPr>
                <w:color w:val="000000"/>
              </w:rPr>
              <w:t>Клеоповой</w:t>
            </w:r>
            <w:proofErr w:type="spellEnd"/>
            <w:r w:rsidR="00E061EA" w:rsidRPr="0015656E">
              <w:rPr>
                <w:color w:val="000000"/>
              </w:rPr>
              <w:t xml:space="preserve">, матерью Иакова и </w:t>
            </w:r>
            <w:proofErr w:type="spellStart"/>
            <w:r w:rsidR="00E061EA" w:rsidRPr="0015656E">
              <w:rPr>
                <w:color w:val="000000"/>
              </w:rPr>
              <w:t>Иосии</w:t>
            </w:r>
            <w:proofErr w:type="spellEnd"/>
            <w:r w:rsidR="00E061EA" w:rsidRPr="0015656E">
              <w:rPr>
                <w:color w:val="000000"/>
              </w:rPr>
              <w:t xml:space="preserve"> (Мф.27:56; Мк.15:40). Лука – матерью Иакова (24</w:t>
            </w:r>
            <w:r w:rsidR="00E35865" w:rsidRPr="0015656E">
              <w:rPr>
                <w:color w:val="000000"/>
              </w:rPr>
              <w:t>:</w:t>
            </w:r>
            <w:r w:rsidR="00E061EA" w:rsidRPr="0015656E">
              <w:rPr>
                <w:color w:val="000000"/>
              </w:rPr>
              <w:t xml:space="preserve">10). Следовательно, Иаков и </w:t>
            </w:r>
            <w:proofErr w:type="spellStart"/>
            <w:r w:rsidR="00E061EA" w:rsidRPr="0015656E">
              <w:rPr>
                <w:color w:val="000000"/>
              </w:rPr>
              <w:t>Иосия</w:t>
            </w:r>
            <w:proofErr w:type="spellEnd"/>
            <w:r w:rsidR="00E061EA" w:rsidRPr="0015656E">
              <w:rPr>
                <w:color w:val="000000"/>
              </w:rPr>
              <w:t xml:space="preserve"> – дети Марии </w:t>
            </w:r>
            <w:proofErr w:type="spellStart"/>
            <w:r w:rsidR="00E061EA" w:rsidRPr="0015656E">
              <w:rPr>
                <w:color w:val="000000"/>
              </w:rPr>
              <w:t>Клеоповой</w:t>
            </w:r>
            <w:proofErr w:type="spellEnd"/>
            <w:r w:rsidR="00E061EA" w:rsidRPr="0015656E">
              <w:rPr>
                <w:color w:val="000000"/>
              </w:rPr>
              <w:t xml:space="preserve">. И так как </w:t>
            </w:r>
            <w:proofErr w:type="spellStart"/>
            <w:r w:rsidR="00E061EA" w:rsidRPr="0015656E">
              <w:rPr>
                <w:color w:val="000000"/>
              </w:rPr>
              <w:t>Симон</w:t>
            </w:r>
            <w:proofErr w:type="spellEnd"/>
            <w:r w:rsidR="00E061EA" w:rsidRPr="0015656E">
              <w:rPr>
                <w:color w:val="000000"/>
              </w:rPr>
              <w:t xml:space="preserve"> и Иуда называются братьями Христа наряду с ними, то и они являются её детьми.</w:t>
            </w:r>
            <w:r w:rsidR="000B7B5C" w:rsidRPr="0015656E">
              <w:rPr>
                <w:color w:val="000000"/>
              </w:rPr>
              <w:t xml:space="preserve"> Впрочем, святитель Амвросий Медиоланский считал братьев Христа Его сводными братьями от первого брака Иосифа </w:t>
            </w:r>
            <w:r w:rsidR="000B7B5C" w:rsidRPr="0015656E">
              <w:t>[</w:t>
            </w:r>
            <w:r>
              <w:t>2,</w:t>
            </w:r>
            <w:r w:rsidR="000B7B5C" w:rsidRPr="0015656E">
              <w:t xml:space="preserve"> С. 147]</w:t>
            </w:r>
            <w:r w:rsidR="000B7B5C" w:rsidRPr="0015656E">
              <w:rPr>
                <w:color w:val="000000"/>
              </w:rPr>
              <w:t xml:space="preserve">. </w:t>
            </w:r>
          </w:p>
          <w:p w:rsidR="00D279D2" w:rsidRDefault="00167E6B" w:rsidP="00167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7405" w:rsidRPr="0015656E">
              <w:rPr>
                <w:color w:val="000000"/>
              </w:rPr>
              <w:t xml:space="preserve">В Священном Писании братьями часто называются просто родственники. Например, Авраам и Лот названы братьями (Быт.13:8, в греческом тексте – </w:t>
            </w:r>
            <w:proofErr w:type="spellStart"/>
            <w:r w:rsidR="00D279D2">
              <w:rPr>
                <w:rFonts w:ascii="Bwgrkl" w:hAnsi="Bwgrkl" w:cs="Bwgrkl"/>
                <w:sz w:val="24"/>
                <w:szCs w:val="24"/>
                <w:lang w:bidi="he-IL"/>
              </w:rPr>
              <w:t>avdelfoi</w:t>
            </w:r>
            <w:proofErr w:type="spellEnd"/>
            <w:r w:rsidR="00467405" w:rsidRPr="0015656E">
              <w:rPr>
                <w:rFonts w:cs="Bwgrkl"/>
                <w:lang w:bidi="he-IL"/>
              </w:rPr>
              <w:t>, бр</w:t>
            </w:r>
            <w:r w:rsidR="00450C5C" w:rsidRPr="0015656E">
              <w:rPr>
                <w:rFonts w:cs="Bwgrkl"/>
                <w:lang w:bidi="he-IL"/>
              </w:rPr>
              <w:t>а</w:t>
            </w:r>
            <w:r w:rsidR="00467405" w:rsidRPr="0015656E">
              <w:rPr>
                <w:rFonts w:cs="Bwgrkl"/>
                <w:lang w:bidi="he-IL"/>
              </w:rPr>
              <w:t>тья</w:t>
            </w:r>
            <w:r w:rsidR="002C07B8">
              <w:rPr>
                <w:rFonts w:cs="Bwgrkl"/>
                <w:lang w:bidi="he-IL"/>
              </w:rPr>
              <w:t>)</w:t>
            </w:r>
            <w:r w:rsidR="00467405" w:rsidRPr="0015656E">
              <w:rPr>
                <w:color w:val="000000"/>
              </w:rPr>
              <w:t>, тогда как на самом деле Лот был племянником Аврааму (Быт. 11</w:t>
            </w:r>
            <w:r w:rsidR="0066219D" w:rsidRPr="0015656E">
              <w:rPr>
                <w:color w:val="000000"/>
              </w:rPr>
              <w:t>:</w:t>
            </w:r>
            <w:r w:rsidR="00467405" w:rsidRPr="0015656E">
              <w:rPr>
                <w:color w:val="000000"/>
              </w:rPr>
              <w:t>27</w:t>
            </w:r>
            <w:r w:rsidR="0066219D" w:rsidRPr="0015656E">
              <w:rPr>
                <w:color w:val="000000"/>
              </w:rPr>
              <w:t>,</w:t>
            </w:r>
            <w:r w:rsidR="00467405" w:rsidRPr="0015656E">
              <w:rPr>
                <w:color w:val="000000"/>
              </w:rPr>
              <w:t>31; 12</w:t>
            </w:r>
            <w:r w:rsidR="0066219D" w:rsidRPr="0015656E">
              <w:rPr>
                <w:color w:val="000000"/>
              </w:rPr>
              <w:t>:</w:t>
            </w:r>
            <w:r w:rsidR="00467405" w:rsidRPr="0015656E">
              <w:rPr>
                <w:color w:val="000000"/>
              </w:rPr>
              <w:t xml:space="preserve">5). </w:t>
            </w:r>
          </w:p>
          <w:p w:rsidR="00D279D2" w:rsidRDefault="00167E6B" w:rsidP="00167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0C5C" w:rsidRPr="0015656E">
              <w:rPr>
                <w:color w:val="000000"/>
              </w:rPr>
              <w:t>Братья Господни не называли себя братьями, но рабами Иисуса Христа (Иуд. 1</w:t>
            </w:r>
            <w:r>
              <w:rPr>
                <w:color w:val="000000"/>
              </w:rPr>
              <w:t>:1</w:t>
            </w:r>
            <w:r w:rsidR="00450C5C" w:rsidRPr="0015656E">
              <w:rPr>
                <w:color w:val="000000"/>
              </w:rPr>
              <w:t xml:space="preserve">; </w:t>
            </w:r>
            <w:proofErr w:type="spellStart"/>
            <w:r w:rsidR="00450C5C" w:rsidRPr="0015656E">
              <w:rPr>
                <w:color w:val="000000"/>
              </w:rPr>
              <w:t>Иак</w:t>
            </w:r>
            <w:proofErr w:type="spellEnd"/>
            <w:r w:rsidR="00450C5C" w:rsidRPr="0015656E">
              <w:rPr>
                <w:color w:val="000000"/>
              </w:rPr>
              <w:t xml:space="preserve">. 1,1). </w:t>
            </w:r>
          </w:p>
          <w:p w:rsidR="00D279D2" w:rsidRDefault="006E2AB9" w:rsidP="00167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0C5C" w:rsidRPr="0015656E">
              <w:rPr>
                <w:color w:val="000000"/>
              </w:rPr>
              <w:t xml:space="preserve">Божия Матерь нигде не названа матерью Иакова, </w:t>
            </w:r>
            <w:proofErr w:type="spellStart"/>
            <w:r w:rsidR="00450C5C" w:rsidRPr="0015656E">
              <w:rPr>
                <w:color w:val="000000"/>
              </w:rPr>
              <w:t>Иосии</w:t>
            </w:r>
            <w:proofErr w:type="spellEnd"/>
            <w:r w:rsidR="00450C5C" w:rsidRPr="0015656E">
              <w:rPr>
                <w:color w:val="000000"/>
              </w:rPr>
              <w:t xml:space="preserve">, Иуды и </w:t>
            </w:r>
            <w:proofErr w:type="spellStart"/>
            <w:r w:rsidR="00450C5C" w:rsidRPr="0015656E">
              <w:rPr>
                <w:color w:val="000000"/>
              </w:rPr>
              <w:t>Симона</w:t>
            </w:r>
            <w:proofErr w:type="spellEnd"/>
            <w:r w:rsidR="00450C5C" w:rsidRPr="0015656E">
              <w:rPr>
                <w:color w:val="000000"/>
              </w:rPr>
              <w:t>, а только матерью Иисуса Христа.</w:t>
            </w:r>
          </w:p>
          <w:p w:rsidR="00210055" w:rsidRDefault="006E2AB9" w:rsidP="00167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A23D0E" w:rsidRPr="0015656E">
              <w:rPr>
                <w:color w:val="000000"/>
              </w:rPr>
              <w:t>Слово «первенец»</w:t>
            </w:r>
            <w:r w:rsidR="00384E68" w:rsidRPr="0015656E">
              <w:rPr>
                <w:color w:val="000000"/>
              </w:rPr>
              <w:t xml:space="preserve"> </w:t>
            </w:r>
            <w:r w:rsidR="00A23D0E" w:rsidRPr="0015656E">
              <w:rPr>
                <w:color w:val="000000"/>
              </w:rPr>
              <w:t xml:space="preserve">также означало и «единственный», «единородный», из </w:t>
            </w:r>
            <w:r w:rsidR="00384E68" w:rsidRPr="0015656E">
              <w:rPr>
                <w:color w:val="000000"/>
              </w:rPr>
              <w:t>не</w:t>
            </w:r>
            <w:r w:rsidR="00A23D0E" w:rsidRPr="0015656E">
              <w:rPr>
                <w:color w:val="000000"/>
              </w:rPr>
              <w:t>го не</w:t>
            </w:r>
            <w:r w:rsidR="00384E68" w:rsidRPr="0015656E">
              <w:rPr>
                <w:color w:val="000000"/>
              </w:rPr>
              <w:t xml:space="preserve"> следует логических выводов </w:t>
            </w:r>
            <w:r w:rsidR="00A23D0E" w:rsidRPr="0015656E">
              <w:rPr>
                <w:color w:val="000000"/>
              </w:rPr>
              <w:t xml:space="preserve">о </w:t>
            </w:r>
            <w:r w:rsidR="000F715C" w:rsidRPr="0015656E">
              <w:rPr>
                <w:color w:val="000000"/>
              </w:rPr>
              <w:t>других детях.</w:t>
            </w:r>
            <w:r w:rsidR="00A23D0E" w:rsidRPr="0015656E">
              <w:rPr>
                <w:color w:val="000000"/>
              </w:rPr>
              <w:t xml:space="preserve"> Например, не все изр</w:t>
            </w:r>
            <w:r w:rsidR="00A23D0E" w:rsidRPr="0015656E">
              <w:rPr>
                <w:color w:val="000000"/>
              </w:rPr>
              <w:t>а</w:t>
            </w:r>
            <w:r w:rsidR="00A23D0E" w:rsidRPr="0015656E">
              <w:rPr>
                <w:color w:val="000000"/>
              </w:rPr>
              <w:t xml:space="preserve">ильские семьи были многодетны, но всем сказано: </w:t>
            </w:r>
            <w:r w:rsidR="00210055" w:rsidRPr="00210055">
              <w:rPr>
                <w:b/>
                <w:bCs/>
                <w:color w:val="000000"/>
              </w:rPr>
              <w:t>«</w:t>
            </w:r>
            <w:r w:rsidR="00210055" w:rsidRPr="00210055">
              <w:rPr>
                <w:rFonts w:cs="Arial"/>
                <w:lang w:bidi="he-IL"/>
              </w:rPr>
              <w:t xml:space="preserve">Освяти Мне каждого первенца, разверзающего всякие </w:t>
            </w:r>
            <w:proofErr w:type="spellStart"/>
            <w:r w:rsidR="00210055" w:rsidRPr="00210055">
              <w:rPr>
                <w:rFonts w:cs="Arial"/>
                <w:lang w:bidi="he-IL"/>
              </w:rPr>
              <w:t>ложесна</w:t>
            </w:r>
            <w:proofErr w:type="spellEnd"/>
            <w:r w:rsidR="00210055" w:rsidRPr="00210055">
              <w:rPr>
                <w:rFonts w:cs="Arial"/>
                <w:lang w:bidi="he-IL"/>
              </w:rPr>
              <w:t xml:space="preserve"> между сынами </w:t>
            </w:r>
            <w:proofErr w:type="spellStart"/>
            <w:r w:rsidR="00210055" w:rsidRPr="00210055">
              <w:rPr>
                <w:rFonts w:cs="Arial"/>
                <w:lang w:bidi="he-IL"/>
              </w:rPr>
              <w:t>Израилев</w:t>
            </w:r>
            <w:r w:rsidR="00210055" w:rsidRPr="00210055">
              <w:rPr>
                <w:rFonts w:cs="Arial"/>
                <w:lang w:bidi="he-IL"/>
              </w:rPr>
              <w:t>ы</w:t>
            </w:r>
            <w:r w:rsidR="00210055" w:rsidRPr="00210055">
              <w:rPr>
                <w:rFonts w:cs="Arial"/>
                <w:lang w:bidi="he-IL"/>
              </w:rPr>
              <w:t>ми</w:t>
            </w:r>
            <w:proofErr w:type="spellEnd"/>
            <w:r w:rsidR="00210055" w:rsidRPr="00210055">
              <w:rPr>
                <w:b/>
                <w:bCs/>
                <w:color w:val="000000"/>
              </w:rPr>
              <w:t>»</w:t>
            </w:r>
            <w:r w:rsidR="00A23D0E" w:rsidRPr="0015656E">
              <w:rPr>
                <w:rStyle w:val="apple-converted-space"/>
                <w:color w:val="000000"/>
              </w:rPr>
              <w:t> </w:t>
            </w:r>
            <w:r w:rsidR="00A23D0E" w:rsidRPr="0015656E">
              <w:rPr>
                <w:color w:val="000000"/>
              </w:rPr>
              <w:t>(Исх.13:2; 4:22), тогда как неизвестно было, будут ли другие дети после него у родителей или нет!</w:t>
            </w:r>
          </w:p>
          <w:p w:rsidR="00C95169" w:rsidRPr="00210055" w:rsidRDefault="006E2AB9" w:rsidP="00167E6B">
            <w:pPr>
              <w:jc w:val="both"/>
            </w:pPr>
            <w:r>
              <w:rPr>
                <w:color w:val="000000"/>
              </w:rPr>
              <w:t xml:space="preserve">     </w:t>
            </w:r>
            <w:r w:rsidR="00C95169" w:rsidRPr="0015656E">
              <w:rPr>
                <w:color w:val="000000"/>
              </w:rPr>
              <w:t xml:space="preserve">Не только православные, но и лидеры Реформации Мартин Лютер и </w:t>
            </w:r>
            <w:r>
              <w:rPr>
                <w:color w:val="000000"/>
              </w:rPr>
              <w:t>Жан</w:t>
            </w:r>
            <w:r w:rsidR="00C95169" w:rsidRPr="0015656E">
              <w:rPr>
                <w:color w:val="000000"/>
              </w:rPr>
              <w:t xml:space="preserve"> Кальвин согласно понимали пророчество</w:t>
            </w:r>
            <w:r w:rsidR="00384E68" w:rsidRPr="0015656E">
              <w:rPr>
                <w:color w:val="000000"/>
              </w:rPr>
              <w:t xml:space="preserve"> </w:t>
            </w:r>
            <w:proofErr w:type="spellStart"/>
            <w:r w:rsidR="00384E68" w:rsidRPr="0015656E">
              <w:rPr>
                <w:color w:val="000000"/>
              </w:rPr>
              <w:t>Иезекииля</w:t>
            </w:r>
            <w:proofErr w:type="spellEnd"/>
            <w:r w:rsidR="00384E68" w:rsidRPr="0015656E">
              <w:rPr>
                <w:color w:val="000000"/>
              </w:rPr>
              <w:t xml:space="preserve"> о вратах храма </w:t>
            </w:r>
            <w:r w:rsidR="00C95169" w:rsidRPr="0015656E">
              <w:rPr>
                <w:color w:val="000000"/>
              </w:rPr>
              <w:t>как пр</w:t>
            </w:r>
            <w:r w:rsidR="00C95169" w:rsidRPr="0015656E">
              <w:rPr>
                <w:color w:val="000000"/>
              </w:rPr>
              <w:t>о</w:t>
            </w:r>
            <w:r w:rsidR="00C95169" w:rsidRPr="0015656E">
              <w:rPr>
                <w:color w:val="000000"/>
              </w:rPr>
              <w:t>образ</w:t>
            </w:r>
            <w:r w:rsidR="00D279D2">
              <w:rPr>
                <w:color w:val="000000"/>
              </w:rPr>
              <w:t>е</w:t>
            </w:r>
            <w:r w:rsidR="00C95169" w:rsidRPr="0015656E">
              <w:rPr>
                <w:color w:val="000000"/>
              </w:rPr>
              <w:t xml:space="preserve"> </w:t>
            </w:r>
            <w:proofErr w:type="spellStart"/>
            <w:r w:rsidR="00384E68" w:rsidRPr="0015656E">
              <w:rPr>
                <w:color w:val="000000"/>
              </w:rPr>
              <w:t>приснодевства</w:t>
            </w:r>
            <w:proofErr w:type="spellEnd"/>
            <w:r w:rsidR="00384E68" w:rsidRPr="0015656E">
              <w:rPr>
                <w:color w:val="000000"/>
              </w:rPr>
              <w:t xml:space="preserve"> Богоматери</w:t>
            </w:r>
            <w:r w:rsidR="00C95169" w:rsidRPr="0015656E">
              <w:rPr>
                <w:color w:val="000000"/>
              </w:rPr>
              <w:t xml:space="preserve"> </w:t>
            </w:r>
            <w:r w:rsidR="00C95169" w:rsidRPr="0015656E">
              <w:t>[</w:t>
            </w:r>
            <w:r>
              <w:t>2,</w:t>
            </w:r>
            <w:r w:rsidR="00C95169" w:rsidRPr="0015656E">
              <w:t xml:space="preserve"> С. 145]</w:t>
            </w:r>
            <w:r w:rsidR="00210055">
              <w:rPr>
                <w:color w:val="000000"/>
              </w:rPr>
              <w:t>:</w:t>
            </w:r>
            <w:r w:rsidR="00384E68" w:rsidRPr="0015656E">
              <w:rPr>
                <w:rStyle w:val="apple-converted-space"/>
                <w:color w:val="000000"/>
              </w:rPr>
              <w:t> </w:t>
            </w:r>
            <w:r w:rsidR="00210055" w:rsidRPr="00210055">
              <w:rPr>
                <w:b/>
                <w:bCs/>
                <w:color w:val="000000"/>
              </w:rPr>
              <w:t>«</w:t>
            </w:r>
            <w:r w:rsidR="00210055" w:rsidRPr="00210055">
              <w:rPr>
                <w:rFonts w:cs="Arial"/>
                <w:lang w:bidi="he-IL"/>
              </w:rPr>
              <w:t xml:space="preserve">Ворота сии будут затворены, не отворятся, и никакой человек не войдет ими, ибо Господь, Бог </w:t>
            </w:r>
            <w:proofErr w:type="spellStart"/>
            <w:r w:rsidR="00210055" w:rsidRPr="00210055">
              <w:rPr>
                <w:rFonts w:cs="Arial"/>
                <w:lang w:bidi="he-IL"/>
              </w:rPr>
              <w:t>Израилев</w:t>
            </w:r>
            <w:proofErr w:type="spellEnd"/>
            <w:r w:rsidR="00210055" w:rsidRPr="00210055">
              <w:rPr>
                <w:rFonts w:cs="Arial"/>
                <w:lang w:bidi="he-IL"/>
              </w:rPr>
              <w:t>, вошел ими, и они будут затворены</w:t>
            </w:r>
            <w:r w:rsidR="00210055" w:rsidRPr="00210055">
              <w:rPr>
                <w:b/>
                <w:bCs/>
                <w:color w:val="000000"/>
              </w:rPr>
              <w:t>»</w:t>
            </w:r>
            <w:r w:rsidR="00210055">
              <w:rPr>
                <w:b/>
                <w:bCs/>
                <w:color w:val="000000"/>
              </w:rPr>
              <w:t xml:space="preserve"> </w:t>
            </w:r>
            <w:r w:rsidR="00384E68" w:rsidRPr="0015656E">
              <w:rPr>
                <w:color w:val="000000"/>
              </w:rPr>
              <w:t>(</w:t>
            </w:r>
            <w:proofErr w:type="spellStart"/>
            <w:r w:rsidR="00384E68" w:rsidRPr="0015656E">
              <w:rPr>
                <w:color w:val="000000"/>
              </w:rPr>
              <w:t>Иез</w:t>
            </w:r>
            <w:proofErr w:type="spellEnd"/>
            <w:r w:rsidR="00384E68" w:rsidRPr="0015656E">
              <w:rPr>
                <w:color w:val="000000"/>
              </w:rPr>
              <w:t>. 44</w:t>
            </w:r>
            <w:r w:rsidR="00036955">
              <w:rPr>
                <w:color w:val="000000"/>
              </w:rPr>
              <w:t>:</w:t>
            </w:r>
            <w:r w:rsidR="00384E68" w:rsidRPr="0015656E">
              <w:rPr>
                <w:color w:val="000000"/>
              </w:rPr>
              <w:t>2)</w:t>
            </w:r>
            <w:r>
              <w:rPr>
                <w:color w:val="000000"/>
              </w:rPr>
              <w:t>.</w:t>
            </w:r>
            <w:r w:rsidR="00384E68" w:rsidRPr="0015656E">
              <w:rPr>
                <w:color w:val="000000"/>
              </w:rPr>
              <w:t xml:space="preserve"> </w:t>
            </w:r>
            <w:r w:rsidR="00210055">
              <w:rPr>
                <w:color w:val="000000"/>
              </w:rPr>
              <w:t>Дева Мария</w:t>
            </w:r>
            <w:r w:rsidR="00384E68" w:rsidRPr="0015656E">
              <w:rPr>
                <w:color w:val="000000"/>
              </w:rPr>
              <w:t xml:space="preserve"> пребыла </w:t>
            </w:r>
            <w:r w:rsidR="00210055">
              <w:rPr>
                <w:color w:val="000000"/>
              </w:rPr>
              <w:t>«</w:t>
            </w:r>
            <w:r w:rsidR="00384E68" w:rsidRPr="0015656E">
              <w:rPr>
                <w:color w:val="000000"/>
              </w:rPr>
              <w:t>затв</w:t>
            </w:r>
            <w:r w:rsidR="00384E68" w:rsidRPr="0015656E">
              <w:rPr>
                <w:color w:val="000000"/>
              </w:rPr>
              <w:t>о</w:t>
            </w:r>
            <w:r w:rsidR="00384E68" w:rsidRPr="0015656E">
              <w:rPr>
                <w:color w:val="000000"/>
              </w:rPr>
              <w:t>ренной</w:t>
            </w:r>
            <w:r w:rsidR="00210055">
              <w:rPr>
                <w:color w:val="000000"/>
              </w:rPr>
              <w:t>»</w:t>
            </w:r>
            <w:r w:rsidR="00384E68" w:rsidRPr="0015656E">
              <w:rPr>
                <w:color w:val="000000"/>
              </w:rPr>
              <w:t xml:space="preserve">, т.е. в чистом девстве не только до рождества, но и после того, как Господь Бог </w:t>
            </w:r>
            <w:proofErr w:type="spellStart"/>
            <w:r w:rsidR="00384E68" w:rsidRPr="0015656E">
              <w:rPr>
                <w:color w:val="000000"/>
              </w:rPr>
              <w:t>Израилев</w:t>
            </w:r>
            <w:proofErr w:type="spellEnd"/>
            <w:r w:rsidR="00384E68" w:rsidRPr="0015656E">
              <w:rPr>
                <w:color w:val="000000"/>
              </w:rPr>
              <w:t xml:space="preserve"> вошел </w:t>
            </w:r>
            <w:r w:rsidR="00210055">
              <w:rPr>
                <w:color w:val="000000"/>
              </w:rPr>
              <w:t>Е</w:t>
            </w:r>
            <w:r w:rsidR="00384E68" w:rsidRPr="0015656E">
              <w:rPr>
                <w:color w:val="000000"/>
              </w:rPr>
              <w:t xml:space="preserve">ю в мир. </w:t>
            </w:r>
          </w:p>
          <w:p w:rsidR="00131556" w:rsidRPr="0066528E" w:rsidRDefault="006E2AB9" w:rsidP="006E2AB9">
            <w:pPr>
              <w:pStyle w:val="a6"/>
            </w:pPr>
            <w:r>
              <w:t xml:space="preserve">     </w:t>
            </w:r>
            <w:r w:rsidR="00DE068D" w:rsidRPr="0015656E">
              <w:t xml:space="preserve">На момент </w:t>
            </w:r>
            <w:proofErr w:type="spellStart"/>
            <w:r w:rsidR="00DE068D" w:rsidRPr="0015656E">
              <w:t>благовестия</w:t>
            </w:r>
            <w:proofErr w:type="spellEnd"/>
            <w:r w:rsidR="00DE068D" w:rsidRPr="0015656E">
              <w:t xml:space="preserve"> ангела Дева Мария уже была обручённой Иосифу. Если бы она не дала ранее обет девства Богу, </w:t>
            </w:r>
            <w:proofErr w:type="spellStart"/>
            <w:r w:rsidR="00DE068D" w:rsidRPr="0015656E">
              <w:t>благовестие</w:t>
            </w:r>
            <w:proofErr w:type="spellEnd"/>
            <w:r w:rsidR="00DE068D" w:rsidRPr="0015656E">
              <w:t xml:space="preserve"> о рождении Спас</w:t>
            </w:r>
            <w:r w:rsidR="00DE068D" w:rsidRPr="0015656E">
              <w:t>и</w:t>
            </w:r>
            <w:r w:rsidR="00DE068D" w:rsidRPr="0015656E">
              <w:t>теля не вызвало бы у Неё недоумения. Недоумение Девы Марии связано с тем, что она в принципе исключала деторождение</w:t>
            </w:r>
            <w:r w:rsidR="0038552E" w:rsidRPr="0015656E">
              <w:t>, как тогда, так и в дал</w:t>
            </w:r>
            <w:r w:rsidR="0038552E" w:rsidRPr="0015656E">
              <w:t>ь</w:t>
            </w:r>
            <w:r w:rsidR="0038552E" w:rsidRPr="0015656E">
              <w:t>нейшем,</w:t>
            </w:r>
            <w:r w:rsidR="00DE068D" w:rsidRPr="0015656E">
              <w:t xml:space="preserve"> в связи с обетом девственности: «</w:t>
            </w:r>
            <w:r w:rsidR="00210055" w:rsidRPr="00210055">
              <w:rPr>
                <w:rFonts w:cs="Arial"/>
                <w:lang w:bidi="he-IL"/>
              </w:rPr>
              <w:t>Как будет это, когда Я мужа не знаю?</w:t>
            </w:r>
            <w:r w:rsidR="00DE068D" w:rsidRPr="0015656E">
              <w:t>» (Лк. 1,34).</w:t>
            </w:r>
            <w:r w:rsidR="00131556" w:rsidRPr="0015656E">
              <w:t xml:space="preserve"> Так как Мария дала пред Богом обет всегдашнего девства, то быть не может, чтобы она не сохранила своего обета навсегда, особенно же после того, как удостоилась </w:t>
            </w:r>
            <w:proofErr w:type="spellStart"/>
            <w:r w:rsidR="00131556" w:rsidRPr="0015656E">
              <w:t>соделаться</w:t>
            </w:r>
            <w:proofErr w:type="spellEnd"/>
            <w:r w:rsidR="00131556" w:rsidRPr="0015656E">
              <w:t xml:space="preserve"> Матерью Господа. </w:t>
            </w:r>
          </w:p>
        </w:tc>
      </w:tr>
    </w:tbl>
    <w:p w:rsidR="006A0489" w:rsidRDefault="006A0489" w:rsidP="006A0489">
      <w:pPr>
        <w:spacing w:after="0" w:line="240" w:lineRule="auto"/>
        <w:rPr>
          <w:b/>
          <w:sz w:val="10"/>
          <w:szCs w:val="10"/>
        </w:rPr>
      </w:pPr>
    </w:p>
    <w:p w:rsidR="00354E4A" w:rsidRDefault="00354E4A" w:rsidP="006A0489">
      <w:pPr>
        <w:spacing w:after="0" w:line="240" w:lineRule="auto"/>
        <w:rPr>
          <w:b/>
          <w:sz w:val="10"/>
          <w:szCs w:val="10"/>
        </w:rPr>
      </w:pPr>
    </w:p>
    <w:p w:rsidR="00354E4A" w:rsidRPr="00584AA6" w:rsidRDefault="00354E4A" w:rsidP="006A0489">
      <w:pPr>
        <w:spacing w:after="0" w:line="240" w:lineRule="auto"/>
        <w:rPr>
          <w:b/>
          <w:sz w:val="10"/>
          <w:szCs w:val="10"/>
        </w:rPr>
      </w:pPr>
    </w:p>
    <w:p w:rsidR="006E207F" w:rsidRPr="0038537F" w:rsidRDefault="003278EE" w:rsidP="00BF5EC9">
      <w:pPr>
        <w:spacing w:after="0"/>
        <w:rPr>
          <w:b/>
        </w:rPr>
      </w:pPr>
      <w:r w:rsidRPr="0038537F">
        <w:rPr>
          <w:b/>
        </w:rPr>
        <w:t>Литература:</w:t>
      </w:r>
    </w:p>
    <w:p w:rsidR="00BF5EC9" w:rsidRDefault="00BF5EC9" w:rsidP="00BF5EC9">
      <w:pPr>
        <w:pStyle w:val="a6"/>
        <w:spacing w:line="276" w:lineRule="auto"/>
        <w:rPr>
          <w:sz w:val="18"/>
          <w:szCs w:val="18"/>
        </w:rPr>
      </w:pPr>
      <w:r w:rsidRPr="006A0489">
        <w:rPr>
          <w:sz w:val="18"/>
          <w:szCs w:val="18"/>
        </w:rPr>
        <w:t>Библия, книги Священного Писания Ветхого и Нового Завета. Синодальный текст.</w:t>
      </w:r>
    </w:p>
    <w:p w:rsidR="009359CD" w:rsidRDefault="00BF5EC9" w:rsidP="006A0489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 w:rsidR="009359CD" w:rsidRPr="006A0489">
        <w:rPr>
          <w:sz w:val="18"/>
          <w:szCs w:val="18"/>
        </w:rPr>
        <w:t>Акентьев</w:t>
      </w:r>
      <w:proofErr w:type="spellEnd"/>
      <w:r w:rsidR="009359CD" w:rsidRPr="006A0489">
        <w:rPr>
          <w:sz w:val="18"/>
          <w:szCs w:val="18"/>
        </w:rPr>
        <w:t xml:space="preserve"> Вадим. Из баптизма в православие. Операция на сердце. </w:t>
      </w:r>
      <w:r>
        <w:rPr>
          <w:sz w:val="18"/>
          <w:szCs w:val="18"/>
        </w:rPr>
        <w:t xml:space="preserve">― </w:t>
      </w:r>
      <w:r w:rsidR="009359CD" w:rsidRPr="006A0489">
        <w:rPr>
          <w:sz w:val="18"/>
          <w:szCs w:val="18"/>
        </w:rPr>
        <w:t>М., 2007.</w:t>
      </w:r>
    </w:p>
    <w:p w:rsidR="009359CD" w:rsidRDefault="00BF5EC9" w:rsidP="009359CD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 w:rsidR="00191CD8" w:rsidRPr="006A0489">
        <w:rPr>
          <w:sz w:val="18"/>
          <w:szCs w:val="18"/>
        </w:rPr>
        <w:t>Гиллквист</w:t>
      </w:r>
      <w:proofErr w:type="spellEnd"/>
      <w:r w:rsidR="00191CD8" w:rsidRPr="006A0489">
        <w:rPr>
          <w:sz w:val="18"/>
          <w:szCs w:val="18"/>
        </w:rPr>
        <w:t xml:space="preserve"> Питер. Возвращение домой.</w:t>
      </w:r>
      <w:r w:rsidR="009359CD" w:rsidRPr="009359CD">
        <w:rPr>
          <w:sz w:val="18"/>
          <w:szCs w:val="18"/>
        </w:rPr>
        <w:t xml:space="preserve"> </w:t>
      </w:r>
      <w:r w:rsidR="009359CD">
        <w:rPr>
          <w:sz w:val="18"/>
          <w:szCs w:val="18"/>
        </w:rPr>
        <w:t>От Протестантизма к Православию. ― М., 1996.</w:t>
      </w:r>
    </w:p>
    <w:p w:rsidR="009359CD" w:rsidRPr="006A0489" w:rsidRDefault="00BF5EC9" w:rsidP="009359CD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spellStart"/>
      <w:r w:rsidR="009359CD" w:rsidRPr="006A0489">
        <w:rPr>
          <w:sz w:val="18"/>
          <w:szCs w:val="18"/>
        </w:rPr>
        <w:t>Рубский</w:t>
      </w:r>
      <w:proofErr w:type="spellEnd"/>
      <w:r w:rsidR="009359CD" w:rsidRPr="006A0489">
        <w:rPr>
          <w:sz w:val="18"/>
          <w:szCs w:val="18"/>
        </w:rPr>
        <w:t xml:space="preserve"> Вячеслав, священник. Пособие в разговоре с сектантами. </w:t>
      </w:r>
      <w:r w:rsidR="009359CD">
        <w:rPr>
          <w:sz w:val="18"/>
          <w:szCs w:val="18"/>
        </w:rPr>
        <w:t xml:space="preserve">― </w:t>
      </w:r>
      <w:proofErr w:type="spellStart"/>
      <w:r w:rsidR="009359CD" w:rsidRPr="006A0489">
        <w:rPr>
          <w:sz w:val="18"/>
          <w:szCs w:val="18"/>
        </w:rPr>
        <w:t>Почаев</w:t>
      </w:r>
      <w:proofErr w:type="spellEnd"/>
      <w:r w:rsidR="009359CD" w:rsidRPr="006A0489">
        <w:rPr>
          <w:sz w:val="18"/>
          <w:szCs w:val="18"/>
        </w:rPr>
        <w:t>, 2003.</w:t>
      </w:r>
    </w:p>
    <w:p w:rsidR="00BF5EC9" w:rsidRDefault="00BF5EC9" w:rsidP="00BF5EC9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proofErr w:type="spellStart"/>
      <w:r w:rsidRPr="006A0489">
        <w:rPr>
          <w:sz w:val="18"/>
          <w:szCs w:val="18"/>
        </w:rPr>
        <w:t>Рубский</w:t>
      </w:r>
      <w:proofErr w:type="spellEnd"/>
      <w:r w:rsidRPr="006A0489">
        <w:rPr>
          <w:sz w:val="18"/>
          <w:szCs w:val="18"/>
        </w:rPr>
        <w:t xml:space="preserve"> Вячеслав, </w:t>
      </w:r>
      <w:r>
        <w:rPr>
          <w:sz w:val="18"/>
          <w:szCs w:val="18"/>
        </w:rPr>
        <w:t>священник</w:t>
      </w:r>
      <w:r w:rsidRPr="006A0489">
        <w:rPr>
          <w:sz w:val="18"/>
          <w:szCs w:val="18"/>
        </w:rPr>
        <w:t xml:space="preserve">. Православие – Протестантизм. Штрихи полемики. </w:t>
      </w:r>
    </w:p>
    <w:p w:rsidR="00BF5EC9" w:rsidRPr="006A0489" w:rsidRDefault="00BF5EC9" w:rsidP="00BF5EC9">
      <w:pPr>
        <w:pStyle w:val="a6"/>
        <w:rPr>
          <w:sz w:val="18"/>
          <w:szCs w:val="18"/>
        </w:rPr>
      </w:pPr>
      <w:r>
        <w:rPr>
          <w:sz w:val="18"/>
          <w:szCs w:val="18"/>
        </w:rPr>
        <w:tab/>
      </w:r>
      <w:hyperlink r:id="rId9" w:history="1">
        <w:r w:rsidRPr="006A0489">
          <w:rPr>
            <w:rStyle w:val="a5"/>
            <w:color w:val="auto"/>
            <w:sz w:val="18"/>
            <w:szCs w:val="18"/>
            <w:u w:val="none"/>
          </w:rPr>
          <w:t>http://pravbeseda.ru/library/index.php?page=book&amp;id=649</w:t>
        </w:r>
      </w:hyperlink>
    </w:p>
    <w:p w:rsidR="009359CD" w:rsidRPr="006A0489" w:rsidRDefault="00BF5EC9" w:rsidP="009359CD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9359CD" w:rsidRPr="006A0489">
        <w:rPr>
          <w:sz w:val="18"/>
          <w:szCs w:val="18"/>
        </w:rPr>
        <w:t xml:space="preserve">Смолин Иоанн, диакон. Миссионерский путеводитель по Библии. </w:t>
      </w:r>
      <w:r w:rsidR="009359CD">
        <w:rPr>
          <w:sz w:val="18"/>
          <w:szCs w:val="18"/>
        </w:rPr>
        <w:t xml:space="preserve">― </w:t>
      </w:r>
      <w:proofErr w:type="spellStart"/>
      <w:r w:rsidR="009359CD" w:rsidRPr="006A0489">
        <w:rPr>
          <w:sz w:val="18"/>
          <w:szCs w:val="18"/>
        </w:rPr>
        <w:t>Ниж</w:t>
      </w:r>
      <w:proofErr w:type="spellEnd"/>
      <w:r w:rsidR="009359CD" w:rsidRPr="006A0489">
        <w:rPr>
          <w:sz w:val="18"/>
          <w:szCs w:val="18"/>
        </w:rPr>
        <w:t>. Новгород, 1997.</w:t>
      </w:r>
    </w:p>
    <w:p w:rsidR="003278EE" w:rsidRPr="006A0489" w:rsidRDefault="00BF5EC9" w:rsidP="006A0489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proofErr w:type="spellStart"/>
      <w:r w:rsidR="003278EE" w:rsidRPr="006A0489">
        <w:rPr>
          <w:sz w:val="18"/>
          <w:szCs w:val="18"/>
        </w:rPr>
        <w:t>Стеняев</w:t>
      </w:r>
      <w:proofErr w:type="spellEnd"/>
      <w:r w:rsidR="002E09A4" w:rsidRPr="006A0489">
        <w:rPr>
          <w:sz w:val="18"/>
          <w:szCs w:val="18"/>
        </w:rPr>
        <w:t xml:space="preserve"> Олег</w:t>
      </w:r>
      <w:r w:rsidR="003278EE" w:rsidRPr="006A0489">
        <w:rPr>
          <w:sz w:val="18"/>
          <w:szCs w:val="18"/>
        </w:rPr>
        <w:t xml:space="preserve">, </w:t>
      </w:r>
      <w:r w:rsidR="009359CD">
        <w:rPr>
          <w:sz w:val="18"/>
          <w:szCs w:val="18"/>
        </w:rPr>
        <w:t>священник</w:t>
      </w:r>
      <w:r>
        <w:rPr>
          <w:sz w:val="18"/>
          <w:szCs w:val="18"/>
        </w:rPr>
        <w:t xml:space="preserve">. Диспут с </w:t>
      </w:r>
      <w:proofErr w:type="spellStart"/>
      <w:r>
        <w:rPr>
          <w:sz w:val="18"/>
          <w:szCs w:val="18"/>
        </w:rPr>
        <w:t>харизматами</w:t>
      </w:r>
      <w:proofErr w:type="spellEnd"/>
      <w:r w:rsidR="009359CD">
        <w:rPr>
          <w:sz w:val="18"/>
          <w:szCs w:val="18"/>
        </w:rPr>
        <w:t>, б/</w:t>
      </w:r>
      <w:proofErr w:type="gramStart"/>
      <w:r w:rsidR="009359CD">
        <w:rPr>
          <w:sz w:val="18"/>
          <w:szCs w:val="18"/>
        </w:rPr>
        <w:t>м</w:t>
      </w:r>
      <w:proofErr w:type="gramEnd"/>
      <w:r w:rsidR="009359CD">
        <w:rPr>
          <w:sz w:val="18"/>
          <w:szCs w:val="18"/>
        </w:rPr>
        <w:t>.</w:t>
      </w:r>
    </w:p>
    <w:p w:rsidR="003278EE" w:rsidRPr="006A0489" w:rsidRDefault="00BF5EC9" w:rsidP="006A0489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proofErr w:type="spellStart"/>
      <w:r w:rsidR="003278EE" w:rsidRPr="006A0489">
        <w:rPr>
          <w:sz w:val="18"/>
          <w:szCs w:val="18"/>
        </w:rPr>
        <w:t>Стеняев</w:t>
      </w:r>
      <w:proofErr w:type="spellEnd"/>
      <w:r w:rsidR="002E09A4" w:rsidRPr="006A0489">
        <w:rPr>
          <w:sz w:val="18"/>
          <w:szCs w:val="18"/>
        </w:rPr>
        <w:t xml:space="preserve"> Олег</w:t>
      </w:r>
      <w:r w:rsidR="003278EE" w:rsidRPr="006A0489">
        <w:rPr>
          <w:sz w:val="18"/>
          <w:szCs w:val="18"/>
        </w:rPr>
        <w:t>, священник. Диспут со Свидетелями Иеговы.</w:t>
      </w:r>
      <w:r w:rsidR="009359CD">
        <w:rPr>
          <w:sz w:val="18"/>
          <w:szCs w:val="18"/>
        </w:rPr>
        <w:t xml:space="preserve"> ― М., 2004.</w:t>
      </w:r>
    </w:p>
    <w:p w:rsidR="002B0E40" w:rsidRPr="006A0489" w:rsidRDefault="002B0E40" w:rsidP="006A0489">
      <w:pPr>
        <w:pStyle w:val="a6"/>
        <w:rPr>
          <w:sz w:val="18"/>
          <w:szCs w:val="18"/>
        </w:rPr>
      </w:pPr>
    </w:p>
    <w:p w:rsidR="002B0E40" w:rsidRPr="006A0489" w:rsidRDefault="006E2AB9" w:rsidP="006A0489">
      <w:pPr>
        <w:pStyle w:val="a6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029960" cy="1089870"/>
            <wp:effectExtent l="0" t="0" r="8890" b="0"/>
            <wp:docPr id="3" name="Рисунок 36" descr="H:\АПОЛОГЕТИКА\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:\АПОЛОГЕТИКА\Подва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08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E40" w:rsidRPr="006A0489" w:rsidSect="009032E4"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wgrkl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pha000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30ECF"/>
    <w:rsid w:val="000201ED"/>
    <w:rsid w:val="00027BBC"/>
    <w:rsid w:val="00036955"/>
    <w:rsid w:val="000448D9"/>
    <w:rsid w:val="00084B80"/>
    <w:rsid w:val="00091D9A"/>
    <w:rsid w:val="00095FB4"/>
    <w:rsid w:val="000A0570"/>
    <w:rsid w:val="000A3895"/>
    <w:rsid w:val="000B166E"/>
    <w:rsid w:val="000B3E80"/>
    <w:rsid w:val="000B7B5C"/>
    <w:rsid w:val="000D4C73"/>
    <w:rsid w:val="000D70C5"/>
    <w:rsid w:val="000E0AD6"/>
    <w:rsid w:val="000F169B"/>
    <w:rsid w:val="000F1F9F"/>
    <w:rsid w:val="000F715C"/>
    <w:rsid w:val="00100172"/>
    <w:rsid w:val="00102B5E"/>
    <w:rsid w:val="00116C4C"/>
    <w:rsid w:val="00131556"/>
    <w:rsid w:val="0014637F"/>
    <w:rsid w:val="0015656E"/>
    <w:rsid w:val="00156841"/>
    <w:rsid w:val="00167E6B"/>
    <w:rsid w:val="00174866"/>
    <w:rsid w:val="00191CD8"/>
    <w:rsid w:val="001D34BE"/>
    <w:rsid w:val="001D6429"/>
    <w:rsid w:val="001E446B"/>
    <w:rsid w:val="001F4755"/>
    <w:rsid w:val="00210055"/>
    <w:rsid w:val="00226737"/>
    <w:rsid w:val="00250261"/>
    <w:rsid w:val="00265A12"/>
    <w:rsid w:val="002732DE"/>
    <w:rsid w:val="0028378F"/>
    <w:rsid w:val="00286C53"/>
    <w:rsid w:val="002A6235"/>
    <w:rsid w:val="002B0E40"/>
    <w:rsid w:val="002B61D2"/>
    <w:rsid w:val="002C07B8"/>
    <w:rsid w:val="002C49AE"/>
    <w:rsid w:val="002D3951"/>
    <w:rsid w:val="002E09A4"/>
    <w:rsid w:val="002F531F"/>
    <w:rsid w:val="0030097B"/>
    <w:rsid w:val="003278EE"/>
    <w:rsid w:val="00333FC5"/>
    <w:rsid w:val="00354E4A"/>
    <w:rsid w:val="00364FB1"/>
    <w:rsid w:val="0037456A"/>
    <w:rsid w:val="00384E68"/>
    <w:rsid w:val="0038537F"/>
    <w:rsid w:val="0038552E"/>
    <w:rsid w:val="0038659C"/>
    <w:rsid w:val="003A7D2A"/>
    <w:rsid w:val="003D499F"/>
    <w:rsid w:val="003D794D"/>
    <w:rsid w:val="003E0D0B"/>
    <w:rsid w:val="003E1040"/>
    <w:rsid w:val="003E3894"/>
    <w:rsid w:val="003E5C27"/>
    <w:rsid w:val="003E68A4"/>
    <w:rsid w:val="004014E6"/>
    <w:rsid w:val="00403D47"/>
    <w:rsid w:val="004101A1"/>
    <w:rsid w:val="00416888"/>
    <w:rsid w:val="00430DBF"/>
    <w:rsid w:val="00433761"/>
    <w:rsid w:val="004409BA"/>
    <w:rsid w:val="0044508E"/>
    <w:rsid w:val="0044581A"/>
    <w:rsid w:val="00446E6C"/>
    <w:rsid w:val="00450C5C"/>
    <w:rsid w:val="00454D4F"/>
    <w:rsid w:val="00457F4B"/>
    <w:rsid w:val="00467405"/>
    <w:rsid w:val="00473D69"/>
    <w:rsid w:val="00475834"/>
    <w:rsid w:val="00483985"/>
    <w:rsid w:val="00495E0C"/>
    <w:rsid w:val="004A1538"/>
    <w:rsid w:val="004B44C5"/>
    <w:rsid w:val="00502BB4"/>
    <w:rsid w:val="005253DB"/>
    <w:rsid w:val="0054464B"/>
    <w:rsid w:val="00561044"/>
    <w:rsid w:val="00570955"/>
    <w:rsid w:val="00584AA6"/>
    <w:rsid w:val="00594838"/>
    <w:rsid w:val="00595A2B"/>
    <w:rsid w:val="005A25E8"/>
    <w:rsid w:val="005B12F7"/>
    <w:rsid w:val="005C7D22"/>
    <w:rsid w:val="005F71F8"/>
    <w:rsid w:val="00620819"/>
    <w:rsid w:val="006414C2"/>
    <w:rsid w:val="006415C2"/>
    <w:rsid w:val="0066219D"/>
    <w:rsid w:val="0066528E"/>
    <w:rsid w:val="006850B9"/>
    <w:rsid w:val="0069120D"/>
    <w:rsid w:val="0069451E"/>
    <w:rsid w:val="006947AF"/>
    <w:rsid w:val="006A0489"/>
    <w:rsid w:val="006B26F0"/>
    <w:rsid w:val="006B757E"/>
    <w:rsid w:val="006C4FC1"/>
    <w:rsid w:val="006E1DAF"/>
    <w:rsid w:val="006E207F"/>
    <w:rsid w:val="006E2AB9"/>
    <w:rsid w:val="006E52CF"/>
    <w:rsid w:val="00706E0A"/>
    <w:rsid w:val="007128C6"/>
    <w:rsid w:val="007211C4"/>
    <w:rsid w:val="0072207D"/>
    <w:rsid w:val="007237C0"/>
    <w:rsid w:val="00755FCD"/>
    <w:rsid w:val="00773135"/>
    <w:rsid w:val="007B0BAA"/>
    <w:rsid w:val="007B12AB"/>
    <w:rsid w:val="007D2321"/>
    <w:rsid w:val="007D67D2"/>
    <w:rsid w:val="007F1968"/>
    <w:rsid w:val="008057B4"/>
    <w:rsid w:val="00811637"/>
    <w:rsid w:val="008117EF"/>
    <w:rsid w:val="008231DB"/>
    <w:rsid w:val="00826FF0"/>
    <w:rsid w:val="0083732B"/>
    <w:rsid w:val="00837A2C"/>
    <w:rsid w:val="0084168C"/>
    <w:rsid w:val="008532C3"/>
    <w:rsid w:val="00854019"/>
    <w:rsid w:val="0086223C"/>
    <w:rsid w:val="008706D1"/>
    <w:rsid w:val="00876EF3"/>
    <w:rsid w:val="00884F8F"/>
    <w:rsid w:val="008A1C4B"/>
    <w:rsid w:val="008C4578"/>
    <w:rsid w:val="008F6DF1"/>
    <w:rsid w:val="009032E4"/>
    <w:rsid w:val="00934497"/>
    <w:rsid w:val="009359CD"/>
    <w:rsid w:val="00940F6B"/>
    <w:rsid w:val="009442D3"/>
    <w:rsid w:val="0094524A"/>
    <w:rsid w:val="0094606B"/>
    <w:rsid w:val="00973B71"/>
    <w:rsid w:val="00986631"/>
    <w:rsid w:val="009B6142"/>
    <w:rsid w:val="009B76C1"/>
    <w:rsid w:val="009C02C8"/>
    <w:rsid w:val="009C14AC"/>
    <w:rsid w:val="009D5E14"/>
    <w:rsid w:val="009D6FA2"/>
    <w:rsid w:val="009D7F9D"/>
    <w:rsid w:val="009F2351"/>
    <w:rsid w:val="00A063B0"/>
    <w:rsid w:val="00A14A71"/>
    <w:rsid w:val="00A14F17"/>
    <w:rsid w:val="00A23D0E"/>
    <w:rsid w:val="00A3701F"/>
    <w:rsid w:val="00A4283F"/>
    <w:rsid w:val="00A47C74"/>
    <w:rsid w:val="00A5303D"/>
    <w:rsid w:val="00A54B64"/>
    <w:rsid w:val="00AD0333"/>
    <w:rsid w:val="00AF73F0"/>
    <w:rsid w:val="00B004BA"/>
    <w:rsid w:val="00B007E4"/>
    <w:rsid w:val="00B30ECF"/>
    <w:rsid w:val="00B34F56"/>
    <w:rsid w:val="00B57DE1"/>
    <w:rsid w:val="00B914EF"/>
    <w:rsid w:val="00BA1B13"/>
    <w:rsid w:val="00BB5BEF"/>
    <w:rsid w:val="00BD0007"/>
    <w:rsid w:val="00BD2D47"/>
    <w:rsid w:val="00BD333B"/>
    <w:rsid w:val="00BD4699"/>
    <w:rsid w:val="00BE0340"/>
    <w:rsid w:val="00BF5EC9"/>
    <w:rsid w:val="00C065EA"/>
    <w:rsid w:val="00C276CD"/>
    <w:rsid w:val="00C62C8C"/>
    <w:rsid w:val="00C7377E"/>
    <w:rsid w:val="00C94A2F"/>
    <w:rsid w:val="00C95169"/>
    <w:rsid w:val="00CB6A0A"/>
    <w:rsid w:val="00CD5A56"/>
    <w:rsid w:val="00D13A31"/>
    <w:rsid w:val="00D237CE"/>
    <w:rsid w:val="00D279D2"/>
    <w:rsid w:val="00D567E5"/>
    <w:rsid w:val="00D57054"/>
    <w:rsid w:val="00D579DB"/>
    <w:rsid w:val="00D663CA"/>
    <w:rsid w:val="00D708A9"/>
    <w:rsid w:val="00D716FD"/>
    <w:rsid w:val="00D72B70"/>
    <w:rsid w:val="00D800A2"/>
    <w:rsid w:val="00D81151"/>
    <w:rsid w:val="00D83E61"/>
    <w:rsid w:val="00D84176"/>
    <w:rsid w:val="00DA0690"/>
    <w:rsid w:val="00DA40F0"/>
    <w:rsid w:val="00DC0CB2"/>
    <w:rsid w:val="00DD743A"/>
    <w:rsid w:val="00DE068D"/>
    <w:rsid w:val="00DF1421"/>
    <w:rsid w:val="00DF15F4"/>
    <w:rsid w:val="00E061EA"/>
    <w:rsid w:val="00E1274D"/>
    <w:rsid w:val="00E2399B"/>
    <w:rsid w:val="00E25DDB"/>
    <w:rsid w:val="00E3512D"/>
    <w:rsid w:val="00E352C6"/>
    <w:rsid w:val="00E35865"/>
    <w:rsid w:val="00E55553"/>
    <w:rsid w:val="00E61744"/>
    <w:rsid w:val="00E6721D"/>
    <w:rsid w:val="00E76608"/>
    <w:rsid w:val="00E82991"/>
    <w:rsid w:val="00E963BC"/>
    <w:rsid w:val="00EA0BB3"/>
    <w:rsid w:val="00ED261D"/>
    <w:rsid w:val="00EE43C2"/>
    <w:rsid w:val="00EE61A0"/>
    <w:rsid w:val="00F103C4"/>
    <w:rsid w:val="00F1092B"/>
    <w:rsid w:val="00F17EC2"/>
    <w:rsid w:val="00F20261"/>
    <w:rsid w:val="00F53F9C"/>
    <w:rsid w:val="00F755C4"/>
    <w:rsid w:val="00F90050"/>
    <w:rsid w:val="00FD44C2"/>
    <w:rsid w:val="00FE3417"/>
    <w:rsid w:val="00FE6684"/>
    <w:rsid w:val="00FF1833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4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E68"/>
  </w:style>
  <w:style w:type="paragraph" w:customStyle="1" w:styleId="Standard">
    <w:name w:val="Standard"/>
    <w:qFormat/>
    <w:rsid w:val="00BA1B13"/>
    <w:pPr>
      <w:widowControl w:val="0"/>
      <w:suppressAutoHyphens/>
    </w:pPr>
    <w:rPr>
      <w:rFonts w:ascii="Calibri" w:eastAsia="Arial" w:hAnsi="Calibri" w:cs="Tahoma"/>
    </w:rPr>
  </w:style>
  <w:style w:type="paragraph" w:styleId="a6">
    <w:name w:val="No Spacing"/>
    <w:uiPriority w:val="1"/>
    <w:qFormat/>
    <w:rsid w:val="002502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3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ravbeseda.ru/library/index.php?page=book&amp;id=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BC7A-0F15-4370-9452-A53C821A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2012-11-22T17:47:00Z</cp:lastPrinted>
  <dcterms:created xsi:type="dcterms:W3CDTF">2012-07-30T12:18:00Z</dcterms:created>
  <dcterms:modified xsi:type="dcterms:W3CDTF">2012-12-03T12:13:00Z</dcterms:modified>
</cp:coreProperties>
</file>